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8778" w14:textId="77777777" w:rsidR="00715C47" w:rsidRDefault="00715C47" w:rsidP="00715C4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REGULAMIN WYPOŻYCZANIA LEŻAKÓW I PUF</w:t>
      </w:r>
      <w:r>
        <w:rPr>
          <w:rFonts w:ascii="Segoe UI" w:hAnsi="Segoe UI" w:cs="Segoe UI"/>
          <w:color w:val="252525"/>
        </w:rPr>
        <w:br/>
      </w:r>
      <w:r>
        <w:rPr>
          <w:rStyle w:val="Pogrubienie"/>
          <w:rFonts w:ascii="Segoe UI" w:hAnsi="Segoe UI" w:cs="Segoe UI"/>
          <w:color w:val="252525"/>
        </w:rPr>
        <w:t xml:space="preserve">NA TERENIE AKADEMII NAUK STOSOWANYCH </w:t>
      </w:r>
    </w:p>
    <w:p w14:paraId="66B12BFB" w14:textId="5EC61378" w:rsidR="00715C47" w:rsidRDefault="00715C47" w:rsidP="00715C4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IM. J. A. KOMEŃSKIEGO W LESZNIE</w:t>
      </w:r>
    </w:p>
    <w:p w14:paraId="6FE5BD41" w14:textId="77777777" w:rsidR="009C6F58" w:rsidRDefault="009C6F58" w:rsidP="00715C4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52525"/>
        </w:rPr>
      </w:pPr>
    </w:p>
    <w:p w14:paraId="35F11AD2" w14:textId="2BB9D140" w:rsidR="00715C47" w:rsidRDefault="00715C47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§1</w:t>
      </w:r>
      <w:r>
        <w:rPr>
          <w:rFonts w:ascii="Segoe UI" w:hAnsi="Segoe UI" w:cs="Segoe UI"/>
          <w:color w:val="252525"/>
        </w:rPr>
        <w:br/>
      </w:r>
      <w:r w:rsidR="009C6F58">
        <w:rPr>
          <w:rFonts w:ascii="Segoe UI" w:hAnsi="Segoe UI" w:cs="Segoe UI"/>
          <w:color w:val="252525"/>
        </w:rPr>
        <w:t xml:space="preserve">1. </w:t>
      </w:r>
      <w:r>
        <w:rPr>
          <w:rFonts w:ascii="Segoe UI" w:hAnsi="Segoe UI" w:cs="Segoe UI"/>
          <w:color w:val="252525"/>
        </w:rPr>
        <w:t>Właścicielem wypożyczonych leżaków i puf, zwanych dalej „sprzętem” jest Akademia Nauk Stosowanych im. J. A. Komeńskiego w Lesznie, ul. Adama Mickiewicza 5, 64-100 Leszno.</w:t>
      </w:r>
    </w:p>
    <w:p w14:paraId="6C8CB827" w14:textId="77777777" w:rsid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</w:p>
    <w:p w14:paraId="7D9EAD92" w14:textId="422F9EA2" w:rsidR="00715C47" w:rsidRDefault="00715C47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§2</w:t>
      </w:r>
      <w:r>
        <w:rPr>
          <w:rFonts w:ascii="Segoe UI" w:hAnsi="Segoe UI" w:cs="Segoe UI"/>
          <w:color w:val="252525"/>
        </w:rPr>
        <w:br/>
      </w:r>
      <w:r w:rsidR="009C6F58">
        <w:rPr>
          <w:rFonts w:ascii="Segoe UI" w:hAnsi="Segoe UI" w:cs="Segoe UI"/>
          <w:color w:val="252525"/>
        </w:rPr>
        <w:t xml:space="preserve">1. </w:t>
      </w:r>
      <w:r>
        <w:rPr>
          <w:rFonts w:ascii="Segoe UI" w:hAnsi="Segoe UI" w:cs="Segoe UI"/>
          <w:color w:val="252525"/>
        </w:rPr>
        <w:t>Każdy wypożyczający poprzez wypożyczenie sprzętu wyraża zgodę na warunki niniejszego „Regulaminu” i zobowiązuje się do ścisłego przestrzegania jego postanowień.</w:t>
      </w:r>
    </w:p>
    <w:p w14:paraId="1F2D8E2A" w14:textId="77777777" w:rsid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</w:p>
    <w:p w14:paraId="4B75BE96" w14:textId="63203227" w:rsidR="00715C47" w:rsidRDefault="00715C47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§3</w:t>
      </w:r>
      <w:r>
        <w:rPr>
          <w:rFonts w:ascii="Segoe UI" w:hAnsi="Segoe UI" w:cs="Segoe UI"/>
          <w:color w:val="252525"/>
        </w:rPr>
        <w:br/>
        <w:t>1. Sprzęt rekreacyjny jest dostępny jest w budynku głównym uczelni</w:t>
      </w:r>
      <w:r w:rsidR="004437E5">
        <w:rPr>
          <w:rFonts w:ascii="Segoe UI" w:hAnsi="Segoe UI" w:cs="Segoe UI"/>
          <w:color w:val="252525"/>
        </w:rPr>
        <w:t xml:space="preserve"> w szatni.</w:t>
      </w:r>
      <w:r>
        <w:rPr>
          <w:rFonts w:ascii="Segoe UI" w:hAnsi="Segoe UI" w:cs="Segoe UI"/>
          <w:color w:val="252525"/>
        </w:rPr>
        <w:br/>
        <w:t>2. Osobą wypożyczającą sprzęt może być pracownik dydaktyczny zatrudniony w Akademii Nauk Stosowanych w Lesznie lub pracownik administracyjny na potrzeby wydarzenia uczelnianego.</w:t>
      </w:r>
      <w:r>
        <w:rPr>
          <w:rFonts w:ascii="Segoe UI" w:hAnsi="Segoe UI" w:cs="Segoe UI"/>
          <w:color w:val="252525"/>
        </w:rPr>
        <w:br/>
      </w:r>
      <w:r w:rsidR="009C6F58">
        <w:rPr>
          <w:rFonts w:ascii="Segoe UI" w:hAnsi="Segoe UI" w:cs="Segoe UI"/>
          <w:color w:val="252525"/>
        </w:rPr>
        <w:t>3</w:t>
      </w:r>
      <w:r>
        <w:rPr>
          <w:rFonts w:ascii="Segoe UI" w:hAnsi="Segoe UI" w:cs="Segoe UI"/>
          <w:color w:val="252525"/>
        </w:rPr>
        <w:t>. Wypożyczający zgłasza się do portierni na parterze w budynku głównym uczelni i wpisuje wypożyczenie oraz zwrot do przeznaczonego do tego zeszytu.</w:t>
      </w:r>
      <w:r>
        <w:rPr>
          <w:rFonts w:ascii="Segoe UI" w:hAnsi="Segoe UI" w:cs="Segoe UI"/>
          <w:color w:val="252525"/>
        </w:rPr>
        <w:br/>
      </w:r>
      <w:r w:rsidR="009C6F58">
        <w:rPr>
          <w:rFonts w:ascii="Segoe UI" w:hAnsi="Segoe UI" w:cs="Segoe UI"/>
          <w:color w:val="252525"/>
        </w:rPr>
        <w:t>4</w:t>
      </w:r>
      <w:r>
        <w:rPr>
          <w:rFonts w:ascii="Segoe UI" w:hAnsi="Segoe UI" w:cs="Segoe UI"/>
          <w:color w:val="252525"/>
        </w:rPr>
        <w:t>. Uznaje się, że wypożyczony sprzęt został wydany sprawny i bez uszkodzeń, jeżeli osoba wypożyczająca w momencie jego odbioru nie wniesie zastrzeżeń co do jego stanu.</w:t>
      </w:r>
    </w:p>
    <w:p w14:paraId="40112979" w14:textId="77777777" w:rsid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</w:p>
    <w:p w14:paraId="19AF847F" w14:textId="1CEABDEE" w:rsidR="00715C47" w:rsidRDefault="00715C47" w:rsidP="009C6F5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§4</w:t>
      </w:r>
    </w:p>
    <w:p w14:paraId="3AE83707" w14:textId="384B5E6F" w:rsid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 w:rsidRPr="009C6F58">
        <w:rPr>
          <w:rFonts w:ascii="Segoe UI" w:hAnsi="Segoe UI" w:cs="Segoe UI"/>
          <w:color w:val="252525"/>
        </w:rPr>
        <w:t>1.</w:t>
      </w:r>
      <w:r>
        <w:rPr>
          <w:rFonts w:ascii="Segoe UI" w:hAnsi="Segoe UI" w:cs="Segoe UI"/>
          <w:color w:val="252525"/>
        </w:rPr>
        <w:t xml:space="preserve"> Odpowiedzialność za bezpieczne użycie sprzętu, zgodnie z jego przeznaczeniem, spoczywa na wypożyczającym.</w:t>
      </w:r>
    </w:p>
    <w:p w14:paraId="776FA5AD" w14:textId="063A7884" w:rsid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2. W przypadku uszkodzenia sprzętu wynikającego z niewłaściwego użytkowania, wypożyczający jest zobowiązany do pokrycia szkód w wysokości szkody faktycznej.</w:t>
      </w:r>
    </w:p>
    <w:p w14:paraId="0C2E141B" w14:textId="77777777" w:rsidR="009C6F58" w:rsidRPr="009C6F58" w:rsidRDefault="009C6F58" w:rsidP="009C6F58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Segoe UI" w:hAnsi="Segoe UI" w:cs="Segoe UI"/>
          <w:b w:val="0"/>
          <w:bCs w:val="0"/>
          <w:color w:val="252525"/>
        </w:rPr>
      </w:pPr>
    </w:p>
    <w:p w14:paraId="7F1D66C4" w14:textId="57883CA2" w:rsidR="00715C47" w:rsidRDefault="00715C47" w:rsidP="009C6F58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Pogrubienie"/>
          <w:rFonts w:ascii="Segoe UI" w:hAnsi="Segoe UI" w:cs="Segoe UI"/>
          <w:color w:val="252525"/>
        </w:rPr>
        <w:t>§</w:t>
      </w:r>
      <w:r w:rsidR="009C6F58">
        <w:rPr>
          <w:rStyle w:val="Pogrubienie"/>
          <w:rFonts w:ascii="Segoe UI" w:hAnsi="Segoe UI" w:cs="Segoe UI"/>
          <w:color w:val="252525"/>
        </w:rPr>
        <w:t>5</w:t>
      </w:r>
      <w:r>
        <w:rPr>
          <w:rFonts w:ascii="Segoe UI" w:hAnsi="Segoe UI" w:cs="Segoe UI"/>
          <w:color w:val="252525"/>
        </w:rPr>
        <w:br/>
        <w:t>1. Wypożyczony sprzęt musi zostać zwrócony do wypożyczalni w tym samym dniu.</w:t>
      </w:r>
      <w:r>
        <w:rPr>
          <w:rFonts w:ascii="Segoe UI" w:hAnsi="Segoe UI" w:cs="Segoe UI"/>
          <w:color w:val="252525"/>
        </w:rPr>
        <w:br/>
        <w:t>2. Zwrot sprzętu następuje w miejscu, w którym został odebrany.</w:t>
      </w:r>
      <w:r>
        <w:rPr>
          <w:rFonts w:ascii="Segoe UI" w:hAnsi="Segoe UI" w:cs="Segoe UI"/>
          <w:color w:val="252525"/>
        </w:rPr>
        <w:br/>
      </w:r>
      <w:r w:rsidR="009C6F58">
        <w:rPr>
          <w:rFonts w:ascii="Segoe UI" w:hAnsi="Segoe UI" w:cs="Segoe UI"/>
          <w:color w:val="252525"/>
        </w:rPr>
        <w:t>3</w:t>
      </w:r>
      <w:r>
        <w:rPr>
          <w:rFonts w:ascii="Segoe UI" w:hAnsi="Segoe UI" w:cs="Segoe UI"/>
          <w:color w:val="252525"/>
        </w:rPr>
        <w:t>. W przypadku uszkodzenia, zepsucia, awarii sprzętu podczas użytkowania przez wypożyczającego, należy ten fakt zgłosić do Działu Promocji i Marketingu ANS w Lesznie.</w:t>
      </w:r>
    </w:p>
    <w:p w14:paraId="4905A09D" w14:textId="6F8EB31B" w:rsidR="00D31EF7" w:rsidRPr="00715C47" w:rsidRDefault="00D31EF7" w:rsidP="00715C47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sectPr w:rsidR="00D31EF7" w:rsidRPr="0071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100"/>
    <w:multiLevelType w:val="hybridMultilevel"/>
    <w:tmpl w:val="8BAA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75"/>
    <w:multiLevelType w:val="hybridMultilevel"/>
    <w:tmpl w:val="87707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76C3"/>
    <w:multiLevelType w:val="hybridMultilevel"/>
    <w:tmpl w:val="D9761382"/>
    <w:lvl w:ilvl="0" w:tplc="277AC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47"/>
    <w:rsid w:val="004437E5"/>
    <w:rsid w:val="00715C47"/>
    <w:rsid w:val="009C6F58"/>
    <w:rsid w:val="00D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F22"/>
  <w15:chartTrackingRefBased/>
  <w15:docId w15:val="{75408A2A-DD54-4304-8AB3-2A1D200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5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dc:description/>
  <cp:lastModifiedBy>Natalia Skałuba</cp:lastModifiedBy>
  <cp:revision>2</cp:revision>
  <dcterms:created xsi:type="dcterms:W3CDTF">2024-04-10T07:26:00Z</dcterms:created>
  <dcterms:modified xsi:type="dcterms:W3CDTF">2024-04-22T06:09:00Z</dcterms:modified>
</cp:coreProperties>
</file>