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BE08" w14:textId="77777777" w:rsidR="00CA2A4C" w:rsidRDefault="00CA2A4C" w:rsidP="007A2F85">
      <w:pPr>
        <w:pStyle w:val="Nagwek1"/>
        <w:spacing w:before="0" w:line="360" w:lineRule="auto"/>
        <w:rPr>
          <w:rFonts w:asciiTheme="minorHAnsi" w:hAnsiTheme="minorHAnsi" w:cstheme="minorHAnsi"/>
          <w:b/>
          <w:bCs/>
          <w:color w:val="auto"/>
          <w:sz w:val="24"/>
          <w:szCs w:val="24"/>
        </w:rPr>
      </w:pPr>
    </w:p>
    <w:p w14:paraId="3EE2CA4E" w14:textId="0845D75D" w:rsidR="00B9431A" w:rsidRPr="00BF40F9" w:rsidRDefault="00B14C87" w:rsidP="007A2F85">
      <w:pPr>
        <w:pStyle w:val="Nagwek1"/>
        <w:spacing w:before="0" w:line="360" w:lineRule="auto"/>
        <w:rPr>
          <w:rFonts w:asciiTheme="minorHAnsi" w:hAnsiTheme="minorHAnsi" w:cstheme="minorHAnsi"/>
          <w:b/>
          <w:bCs/>
          <w:color w:val="auto"/>
          <w:sz w:val="24"/>
          <w:szCs w:val="24"/>
        </w:rPr>
      </w:pPr>
      <w:r w:rsidRPr="00BF40F9">
        <w:rPr>
          <w:rFonts w:asciiTheme="minorHAnsi" w:hAnsiTheme="minorHAnsi" w:cstheme="minorHAnsi"/>
          <w:b/>
          <w:bCs/>
          <w:color w:val="auto"/>
          <w:sz w:val="24"/>
          <w:szCs w:val="24"/>
        </w:rPr>
        <w:t xml:space="preserve">Kierunek: </w:t>
      </w:r>
      <w:r w:rsidR="00C36E81" w:rsidRPr="00BF40F9">
        <w:rPr>
          <w:rFonts w:asciiTheme="minorHAnsi" w:hAnsiTheme="minorHAnsi" w:cstheme="minorHAnsi"/>
          <w:b/>
          <w:bCs/>
          <w:color w:val="auto"/>
          <w:sz w:val="24"/>
          <w:szCs w:val="24"/>
        </w:rPr>
        <w:t>WYCHOWANIE FIZYCZNE</w:t>
      </w:r>
    </w:p>
    <w:p w14:paraId="10BEBC1A" w14:textId="69329687" w:rsidR="00C500DC" w:rsidRPr="00BF40F9" w:rsidRDefault="00C500DC" w:rsidP="007A2F85">
      <w:pPr>
        <w:pStyle w:val="Nagwek2"/>
        <w:spacing w:before="0" w:line="360" w:lineRule="auto"/>
        <w:rPr>
          <w:rFonts w:asciiTheme="minorHAnsi" w:hAnsiTheme="minorHAnsi" w:cstheme="minorHAnsi"/>
          <w:color w:val="auto"/>
          <w:sz w:val="24"/>
          <w:szCs w:val="24"/>
        </w:rPr>
      </w:pPr>
      <w:r w:rsidRPr="00BF40F9">
        <w:rPr>
          <w:rFonts w:asciiTheme="minorHAnsi" w:hAnsiTheme="minorHAnsi" w:cstheme="minorHAnsi"/>
          <w:color w:val="auto"/>
          <w:sz w:val="24"/>
          <w:szCs w:val="24"/>
        </w:rPr>
        <w:t>Dyscyplina wiodąca</w:t>
      </w:r>
      <w:r w:rsidR="00ED3863" w:rsidRPr="00BF40F9">
        <w:rPr>
          <w:rFonts w:asciiTheme="minorHAnsi" w:hAnsiTheme="minorHAnsi" w:cstheme="minorHAnsi"/>
          <w:color w:val="auto"/>
          <w:sz w:val="24"/>
          <w:szCs w:val="24"/>
        </w:rPr>
        <w:t>:</w:t>
      </w:r>
      <w:r w:rsidR="00C36E81" w:rsidRPr="00BF40F9">
        <w:rPr>
          <w:rFonts w:asciiTheme="minorHAnsi" w:hAnsiTheme="minorHAnsi" w:cstheme="minorHAnsi"/>
          <w:color w:val="auto"/>
          <w:sz w:val="24"/>
          <w:szCs w:val="24"/>
        </w:rPr>
        <w:t xml:space="preserve"> nauki o kulturze fizycznej</w:t>
      </w:r>
    </w:p>
    <w:p w14:paraId="1D77E2BD" w14:textId="4548940D" w:rsidR="00B9431A" w:rsidRPr="00017611" w:rsidRDefault="00B9431A" w:rsidP="00017611">
      <w:pPr>
        <w:pStyle w:val="Nagwek2"/>
        <w:numPr>
          <w:ilvl w:val="0"/>
          <w:numId w:val="18"/>
        </w:numPr>
        <w:spacing w:before="0" w:line="360" w:lineRule="auto"/>
        <w:rPr>
          <w:rFonts w:asciiTheme="minorHAnsi" w:hAnsiTheme="minorHAnsi" w:cstheme="minorHAnsi"/>
          <w:color w:val="auto"/>
          <w:sz w:val="24"/>
          <w:szCs w:val="24"/>
        </w:rPr>
      </w:pPr>
      <w:r w:rsidRPr="00017611">
        <w:rPr>
          <w:rFonts w:asciiTheme="minorHAnsi" w:hAnsiTheme="minorHAnsi" w:cstheme="minorHAnsi"/>
          <w:color w:val="auto"/>
          <w:sz w:val="24"/>
          <w:szCs w:val="24"/>
        </w:rPr>
        <w:t>Podstawowe informacje o kierunku</w:t>
      </w:r>
    </w:p>
    <w:p w14:paraId="563883C8" w14:textId="17D8FFA0" w:rsidR="00022DCD" w:rsidRPr="00BF40F9" w:rsidRDefault="00022DCD"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Profil studiów:</w:t>
      </w:r>
      <w:r w:rsidR="00C36E81" w:rsidRPr="00BF40F9">
        <w:rPr>
          <w:rFonts w:asciiTheme="minorHAnsi" w:hAnsiTheme="minorHAnsi" w:cstheme="minorHAnsi"/>
          <w:sz w:val="24"/>
          <w:szCs w:val="24"/>
        </w:rPr>
        <w:t xml:space="preserve"> praktyczny</w:t>
      </w:r>
    </w:p>
    <w:p w14:paraId="524516FB" w14:textId="3598A3A4" w:rsidR="00B9431A" w:rsidRPr="00BF40F9" w:rsidRDefault="00B9431A"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Poziom studiów:</w:t>
      </w:r>
      <w:r w:rsidR="00C36E81" w:rsidRPr="00BF40F9">
        <w:rPr>
          <w:rFonts w:asciiTheme="minorHAnsi" w:hAnsiTheme="minorHAnsi" w:cstheme="minorHAnsi"/>
          <w:sz w:val="24"/>
          <w:szCs w:val="24"/>
        </w:rPr>
        <w:t xml:space="preserve"> </w:t>
      </w:r>
      <w:r w:rsidR="00787711" w:rsidRPr="00BF40F9">
        <w:rPr>
          <w:rFonts w:asciiTheme="minorHAnsi" w:hAnsiTheme="minorHAnsi" w:cstheme="minorHAnsi"/>
          <w:sz w:val="24"/>
          <w:szCs w:val="24"/>
        </w:rPr>
        <w:t>magisterskie</w:t>
      </w:r>
    </w:p>
    <w:p w14:paraId="5CC4E822" w14:textId="67E7507B" w:rsidR="00460C0E" w:rsidRPr="00BF40F9" w:rsidRDefault="00460C0E"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shd w:val="clear" w:color="auto" w:fill="FFFFFF"/>
        </w:rPr>
        <w:t>Liczba semestrów:</w:t>
      </w:r>
      <w:r w:rsidR="00C36E81" w:rsidRPr="00BF40F9">
        <w:rPr>
          <w:rFonts w:asciiTheme="minorHAnsi" w:hAnsiTheme="minorHAnsi" w:cstheme="minorHAnsi"/>
          <w:sz w:val="24"/>
          <w:szCs w:val="24"/>
          <w:shd w:val="clear" w:color="auto" w:fill="FFFFFF"/>
        </w:rPr>
        <w:t xml:space="preserve"> </w:t>
      </w:r>
      <w:r w:rsidR="00787711" w:rsidRPr="00BF40F9">
        <w:rPr>
          <w:rFonts w:asciiTheme="minorHAnsi" w:hAnsiTheme="minorHAnsi" w:cstheme="minorHAnsi"/>
          <w:sz w:val="24"/>
          <w:szCs w:val="24"/>
          <w:shd w:val="clear" w:color="auto" w:fill="FFFFFF"/>
        </w:rPr>
        <w:t>4</w:t>
      </w:r>
    </w:p>
    <w:p w14:paraId="185581E0" w14:textId="5CB16F7F" w:rsidR="00460C0E" w:rsidRPr="00BF40F9" w:rsidRDefault="00460C0E"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Uzyskany tytuł </w:t>
      </w:r>
      <w:r w:rsidRPr="00BF40F9">
        <w:rPr>
          <w:rFonts w:asciiTheme="minorHAnsi" w:hAnsiTheme="minorHAnsi" w:cstheme="minorHAnsi"/>
          <w:sz w:val="24"/>
          <w:szCs w:val="24"/>
          <w:shd w:val="clear" w:color="auto" w:fill="FFFFFF"/>
        </w:rPr>
        <w:t>po ukończeniu studiów:</w:t>
      </w:r>
      <w:r w:rsidR="00C36E81" w:rsidRPr="00BF40F9">
        <w:rPr>
          <w:rFonts w:asciiTheme="minorHAnsi" w:hAnsiTheme="minorHAnsi" w:cstheme="minorHAnsi"/>
          <w:sz w:val="24"/>
          <w:szCs w:val="24"/>
          <w:shd w:val="clear" w:color="auto" w:fill="FFFFFF"/>
        </w:rPr>
        <w:t xml:space="preserve"> </w:t>
      </w:r>
      <w:r w:rsidR="00787711" w:rsidRPr="00BF40F9">
        <w:rPr>
          <w:rFonts w:asciiTheme="minorHAnsi" w:hAnsiTheme="minorHAnsi" w:cstheme="minorHAnsi"/>
          <w:sz w:val="24"/>
          <w:szCs w:val="24"/>
          <w:shd w:val="clear" w:color="auto" w:fill="FFFFFF"/>
        </w:rPr>
        <w:t>magister</w:t>
      </w:r>
    </w:p>
    <w:p w14:paraId="3C5469E3" w14:textId="5AA9863A" w:rsidR="00022DCD" w:rsidRDefault="00022DCD"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Tryb studiów:</w:t>
      </w:r>
      <w:r w:rsidR="00C36E81" w:rsidRPr="00BF40F9">
        <w:rPr>
          <w:rFonts w:asciiTheme="minorHAnsi" w:hAnsiTheme="minorHAnsi" w:cstheme="minorHAnsi"/>
          <w:sz w:val="24"/>
          <w:szCs w:val="24"/>
        </w:rPr>
        <w:t xml:space="preserve"> stacjonarne</w:t>
      </w:r>
    </w:p>
    <w:p w14:paraId="406A8B4F" w14:textId="2C4C89ED" w:rsidR="00792C15" w:rsidRPr="001C6868" w:rsidRDefault="00792C15" w:rsidP="001C6868">
      <w:pPr>
        <w:pStyle w:val="Nagwek2"/>
        <w:numPr>
          <w:ilvl w:val="0"/>
          <w:numId w:val="18"/>
        </w:numPr>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t>Opis kierunku</w:t>
      </w:r>
    </w:p>
    <w:p w14:paraId="526F2858" w14:textId="77777777" w:rsidR="00792C15" w:rsidRPr="00BF40F9" w:rsidRDefault="00792C15" w:rsidP="007A2F85">
      <w:pPr>
        <w:spacing w:after="0" w:line="360" w:lineRule="auto"/>
        <w:rPr>
          <w:rStyle w:val="Pogrubienie"/>
          <w:rFonts w:cstheme="minorHAnsi"/>
          <w:sz w:val="24"/>
          <w:szCs w:val="24"/>
          <w:shd w:val="clear" w:color="auto" w:fill="FFFFFF"/>
        </w:rPr>
      </w:pPr>
      <w:r w:rsidRPr="00BF40F9">
        <w:rPr>
          <w:rFonts w:cstheme="minorHAnsi"/>
          <w:sz w:val="24"/>
          <w:szCs w:val="24"/>
          <w:shd w:val="clear" w:color="auto" w:fill="FFFFFF"/>
        </w:rPr>
        <w:t xml:space="preserve">Studia magisterskie na kierunku wychowanie fizyczne trwają </w:t>
      </w:r>
      <w:r w:rsidRPr="00BF40F9">
        <w:rPr>
          <w:rFonts w:cstheme="minorHAnsi"/>
          <w:bCs/>
          <w:sz w:val="24"/>
          <w:szCs w:val="24"/>
          <w:shd w:val="clear" w:color="auto" w:fill="FFFFFF"/>
        </w:rPr>
        <w:t>2</w:t>
      </w:r>
      <w:r w:rsidRPr="00BF40F9">
        <w:rPr>
          <w:rStyle w:val="Pogrubienie"/>
          <w:rFonts w:cstheme="minorHAnsi"/>
          <w:sz w:val="24"/>
          <w:szCs w:val="24"/>
          <w:shd w:val="clear" w:color="auto" w:fill="FFFFFF"/>
        </w:rPr>
        <w:t xml:space="preserve"> </w:t>
      </w:r>
      <w:r w:rsidRPr="00BF40F9">
        <w:rPr>
          <w:rStyle w:val="Pogrubienie"/>
          <w:rFonts w:cstheme="minorHAnsi"/>
          <w:b w:val="0"/>
          <w:sz w:val="24"/>
          <w:szCs w:val="24"/>
          <w:shd w:val="clear" w:color="auto" w:fill="FFFFFF"/>
        </w:rPr>
        <w:t>lata</w:t>
      </w:r>
      <w:r w:rsidRPr="00BF40F9">
        <w:rPr>
          <w:rFonts w:cstheme="minorHAnsi"/>
          <w:sz w:val="24"/>
          <w:szCs w:val="24"/>
          <w:shd w:val="clear" w:color="auto" w:fill="FFFFFF"/>
        </w:rPr>
        <w:t xml:space="preserve"> (4 semestry) i są </w:t>
      </w:r>
      <w:r w:rsidRPr="00BF40F9">
        <w:rPr>
          <w:rFonts w:cstheme="minorHAnsi"/>
          <w:bCs/>
          <w:sz w:val="24"/>
          <w:szCs w:val="24"/>
          <w:shd w:val="clear" w:color="auto" w:fill="FFFFFF"/>
        </w:rPr>
        <w:t>bezpłatne.</w:t>
      </w:r>
      <w:r w:rsidRPr="00BF40F9">
        <w:rPr>
          <w:rFonts w:cstheme="minorHAnsi"/>
          <w:sz w:val="24"/>
          <w:szCs w:val="24"/>
          <w:shd w:val="clear" w:color="auto" w:fill="FFFFFF"/>
        </w:rPr>
        <w:t xml:space="preserve">  </w:t>
      </w:r>
    </w:p>
    <w:p w14:paraId="0D6B9F39" w14:textId="293C3769" w:rsidR="00792C15" w:rsidRPr="00BF40F9" w:rsidRDefault="00792C15" w:rsidP="007A2F85">
      <w:pPr>
        <w:spacing w:after="0" w:line="360" w:lineRule="auto"/>
        <w:rPr>
          <w:rFonts w:cstheme="minorHAnsi"/>
          <w:sz w:val="24"/>
          <w:szCs w:val="24"/>
        </w:rPr>
      </w:pPr>
      <w:r w:rsidRPr="00DF0500">
        <w:rPr>
          <w:rFonts w:cstheme="minorHAnsi"/>
          <w:sz w:val="24"/>
          <w:szCs w:val="24"/>
        </w:rPr>
        <w:t xml:space="preserve">Student kierunku wychowanie fizyczne II stopnia jest przygotowany do prowadzenia zajęć z wychowania fizycznego w szkołach podstawowych i ponadpodstawowych pod warunkiem uzyskania kwalifikacji nauczycielskich wraz z ukończeniem studiów pierwszego stopnia </w:t>
      </w:r>
      <w:r w:rsidR="00144EC1" w:rsidRPr="00DF0500">
        <w:rPr>
          <w:rFonts w:cstheme="minorHAnsi"/>
          <w:sz w:val="24"/>
          <w:szCs w:val="24"/>
        </w:rPr>
        <w:t>na</w:t>
      </w:r>
      <w:r w:rsidRPr="00DF0500">
        <w:rPr>
          <w:rFonts w:cstheme="minorHAnsi"/>
          <w:sz w:val="24"/>
          <w:szCs w:val="24"/>
        </w:rPr>
        <w:t xml:space="preserve"> kierunku wychowanie fizyczne. </w:t>
      </w:r>
      <w:r w:rsidRPr="00DF0500">
        <w:rPr>
          <w:rFonts w:cstheme="minorHAnsi"/>
          <w:sz w:val="24"/>
          <w:szCs w:val="24"/>
          <w:shd w:val="clear" w:color="auto" w:fill="FFFFFF"/>
        </w:rPr>
        <w:t>Proces kształcenia zapewnia zdo</w:t>
      </w:r>
      <w:r w:rsidRPr="00BF40F9">
        <w:rPr>
          <w:rFonts w:cstheme="minorHAnsi"/>
          <w:sz w:val="24"/>
          <w:szCs w:val="24"/>
          <w:shd w:val="clear" w:color="auto" w:fill="FFFFFF"/>
        </w:rPr>
        <w:t xml:space="preserve">bycie zasobu wiedzy i umiejętności niezbędnych do realizowania programu wychowania fizycznego, uzyskanie odpowiedniego poziomu sprawności fizycznej i przygotowanie do uczestnictwa w kulturze fizycznej. </w:t>
      </w:r>
      <w:r w:rsidRPr="00BF40F9">
        <w:rPr>
          <w:rFonts w:cstheme="minorHAnsi"/>
          <w:sz w:val="24"/>
          <w:szCs w:val="24"/>
        </w:rPr>
        <w:t>Poznaje techniki postępowania z uczniem</w:t>
      </w:r>
      <w:r>
        <w:rPr>
          <w:rFonts w:cstheme="minorHAnsi"/>
          <w:sz w:val="24"/>
          <w:szCs w:val="24"/>
        </w:rPr>
        <w:t xml:space="preserve"> i zawodnikiem</w:t>
      </w:r>
      <w:r w:rsidRPr="00BF40F9">
        <w:rPr>
          <w:rFonts w:cstheme="minorHAnsi"/>
          <w:sz w:val="24"/>
          <w:szCs w:val="24"/>
        </w:rPr>
        <w:t xml:space="preserve">, aby właściwie wykorzystać jego potencjał i wspomagać jego rozwój. W przyjętym systemie kształcenia duży nacisk kładzie się na ukształtowanie cech osobowościowych przyszłego </w:t>
      </w:r>
      <w:r>
        <w:rPr>
          <w:rFonts w:cstheme="minorHAnsi"/>
          <w:sz w:val="24"/>
          <w:szCs w:val="24"/>
        </w:rPr>
        <w:t>magistra</w:t>
      </w:r>
      <w:r w:rsidRPr="00BF40F9">
        <w:rPr>
          <w:rFonts w:cstheme="minorHAnsi"/>
          <w:sz w:val="24"/>
          <w:szCs w:val="24"/>
        </w:rPr>
        <w:t xml:space="preserve"> wychowania fizycznego, ponieważ sukces zawodowy możliwy jest wyłącznie, jeśli wiedzę i kompetencje społeczne połączy się z właściwymi dla zawodu cechami osobowości. </w:t>
      </w:r>
    </w:p>
    <w:p w14:paraId="74C80CB8"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Przyjęto, że kształcenie studentów winno być oparte na przekonaniu, że nauczanie jest systemem działania praktycznego, a przygotowanie do jego realizacji musi uwzględniać biegłość w zakresie wszystkich prakseologicznych ogniw, tj.:</w:t>
      </w:r>
    </w:p>
    <w:p w14:paraId="399CE5D5"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świadomości celu działania,</w:t>
      </w:r>
    </w:p>
    <w:p w14:paraId="5329E0F0"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diagnozy (jednostkowej, grupowej, środowiskowej),</w:t>
      </w:r>
    </w:p>
    <w:p w14:paraId="08A738BF"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prognozy (rokowania),</w:t>
      </w:r>
    </w:p>
    <w:p w14:paraId="1238BDE6"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ordynacji (programowania, planowania, wyboru metod),</w:t>
      </w:r>
    </w:p>
    <w:p w14:paraId="25D9D11C"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wykonawstwa,</w:t>
      </w:r>
    </w:p>
    <w:p w14:paraId="3037EDA0"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oceny efektów (ewaluacji).</w:t>
      </w:r>
    </w:p>
    <w:p w14:paraId="13730450" w14:textId="77777777" w:rsidR="00B9431A" w:rsidRPr="00BF40F9" w:rsidRDefault="00B9431A" w:rsidP="007A2F85">
      <w:pPr>
        <w:spacing w:after="0" w:line="360" w:lineRule="auto"/>
        <w:rPr>
          <w:rFonts w:cstheme="minorHAnsi"/>
          <w:sz w:val="24"/>
          <w:szCs w:val="24"/>
        </w:rPr>
      </w:pPr>
    </w:p>
    <w:p w14:paraId="23FB7941" w14:textId="28F719D6" w:rsidR="00017611" w:rsidRPr="001C6868" w:rsidRDefault="00B9431A" w:rsidP="00017611">
      <w:pPr>
        <w:pStyle w:val="Nagwek2"/>
        <w:numPr>
          <w:ilvl w:val="0"/>
          <w:numId w:val="18"/>
        </w:numPr>
        <w:spacing w:before="0" w:line="360" w:lineRule="auto"/>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lastRenderedPageBreak/>
        <w:t>Sylwetka absolwenta</w:t>
      </w:r>
    </w:p>
    <w:p w14:paraId="51AB0FE2" w14:textId="57B7291B" w:rsidR="00022DCD" w:rsidRPr="00BF40F9" w:rsidRDefault="00C57522" w:rsidP="00017611">
      <w:r w:rsidRPr="00BF40F9">
        <w:t>Absolwent</w:t>
      </w:r>
      <w:r w:rsidR="00022DCD" w:rsidRPr="00BF40F9">
        <w:t xml:space="preserve"> posiada:</w:t>
      </w:r>
    </w:p>
    <w:p w14:paraId="725BFCF6" w14:textId="77777777" w:rsidR="00792C15" w:rsidRPr="00BF40F9" w:rsidRDefault="00792C15" w:rsidP="007A2F85">
      <w:pPr>
        <w:spacing w:after="0" w:line="360" w:lineRule="auto"/>
        <w:rPr>
          <w:rStyle w:val="Uwydatnienie"/>
          <w:rFonts w:asciiTheme="minorHAnsi" w:hAnsiTheme="minorHAnsi" w:cstheme="minorHAnsi"/>
          <w:i w:val="0"/>
          <w:iCs w:val="0"/>
          <w:sz w:val="24"/>
          <w:szCs w:val="24"/>
        </w:rPr>
      </w:pPr>
      <w:r w:rsidRPr="00BF40F9">
        <w:rPr>
          <w:rStyle w:val="Uwydatnienie"/>
          <w:rFonts w:asciiTheme="minorHAnsi" w:hAnsiTheme="minorHAnsi" w:cstheme="minorHAnsi"/>
          <w:bCs/>
          <w:i w:val="0"/>
          <w:sz w:val="24"/>
          <w:szCs w:val="24"/>
        </w:rPr>
        <w:t xml:space="preserve">zakres: </w:t>
      </w:r>
      <w:r w:rsidRPr="00017611">
        <w:rPr>
          <w:rStyle w:val="Uwydatnienie"/>
          <w:rFonts w:asciiTheme="minorHAnsi" w:hAnsiTheme="minorHAnsi" w:cstheme="minorHAnsi"/>
          <w:b/>
          <w:i w:val="0"/>
          <w:sz w:val="24"/>
          <w:szCs w:val="24"/>
        </w:rPr>
        <w:t>aktywność fizyczna osób starszych</w:t>
      </w:r>
    </w:p>
    <w:p w14:paraId="4E046320" w14:textId="220A5549" w:rsidR="00792C15" w:rsidRPr="00017611" w:rsidRDefault="00792C15" w:rsidP="00017611">
      <w:pPr>
        <w:pStyle w:val="Akapitzlist"/>
        <w:numPr>
          <w:ilvl w:val="0"/>
          <w:numId w:val="4"/>
        </w:numPr>
        <w:spacing w:line="360" w:lineRule="auto"/>
        <w:rPr>
          <w:sz w:val="24"/>
          <w:szCs w:val="24"/>
        </w:rPr>
      </w:pPr>
      <w:r w:rsidRPr="00017611">
        <w:rPr>
          <w:sz w:val="24"/>
          <w:szCs w:val="24"/>
        </w:rPr>
        <w:t>wiedz</w:t>
      </w:r>
      <w:r w:rsidR="00144EC1">
        <w:rPr>
          <w:sz w:val="24"/>
          <w:szCs w:val="24"/>
        </w:rPr>
        <w:t>a</w:t>
      </w:r>
      <w:r w:rsidRPr="00017611">
        <w:rPr>
          <w:sz w:val="24"/>
          <w:szCs w:val="24"/>
        </w:rPr>
        <w:t xml:space="preserve"> z zakresu: fizjologii starzenia się, andragogiki, treningu zdrowotnego seniora,</w:t>
      </w:r>
    </w:p>
    <w:p w14:paraId="195BA2E9" w14:textId="77777777" w:rsidR="00792C15" w:rsidRPr="00BF40F9" w:rsidRDefault="00792C15" w:rsidP="00017611">
      <w:pPr>
        <w:pStyle w:val="Akapitzlist"/>
        <w:numPr>
          <w:ilvl w:val="0"/>
          <w:numId w:val="4"/>
        </w:numPr>
        <w:spacing w:after="0" w:line="360" w:lineRule="auto"/>
        <w:ind w:left="300" w:hanging="294"/>
        <w:rPr>
          <w:rFonts w:asciiTheme="minorHAnsi" w:hAnsiTheme="minorHAnsi" w:cstheme="minorHAnsi"/>
          <w:sz w:val="24"/>
          <w:szCs w:val="24"/>
        </w:rPr>
      </w:pPr>
      <w:r w:rsidRPr="00BF40F9">
        <w:rPr>
          <w:rFonts w:asciiTheme="minorHAnsi" w:hAnsiTheme="minorHAnsi" w:cstheme="minorHAnsi"/>
          <w:sz w:val="24"/>
          <w:szCs w:val="24"/>
        </w:rPr>
        <w:t>umiejętności: realizacja i ewaluacja procesu dydaktyczno – wychowawczego, związane z osobami w wieku seniora w zakresie stosowania ćwiczeń fizycznych w profilaktyce procesów starzenia i poprawie jakości życia, wykonywania zabiegów odnowy biologicznej u osób starszych, kontrolowanie efektywności procesu usprawniania osób starszych;</w:t>
      </w:r>
    </w:p>
    <w:p w14:paraId="6B8587C7" w14:textId="5B6ED9DC" w:rsidR="00792C15" w:rsidRPr="00BF40F9" w:rsidRDefault="00792C15" w:rsidP="00017611">
      <w:pPr>
        <w:pStyle w:val="Akapitzlist"/>
        <w:numPr>
          <w:ilvl w:val="0"/>
          <w:numId w:val="4"/>
        </w:numPr>
        <w:spacing w:after="0" w:line="360" w:lineRule="auto"/>
        <w:ind w:left="300" w:hanging="294"/>
        <w:rPr>
          <w:rFonts w:asciiTheme="minorHAnsi" w:hAnsiTheme="minorHAnsi" w:cstheme="minorHAnsi"/>
          <w:sz w:val="24"/>
          <w:szCs w:val="24"/>
        </w:rPr>
      </w:pPr>
      <w:r w:rsidRPr="00BF40F9">
        <w:rPr>
          <w:rFonts w:asciiTheme="minorHAnsi" w:hAnsiTheme="minorHAnsi" w:cstheme="minorHAnsi"/>
          <w:sz w:val="24"/>
          <w:szCs w:val="24"/>
        </w:rPr>
        <w:t>kompetencje: diagnozowanie i dobór odpowiedniej aktywności fizycznej do kształtowania różnych komponentów sprawności fizycznej osób w wieku seniora, prowadzenie imprez rekreacyjnych dedykowanych seniorom, dostosowanie swoich działań do wymogów współczesnej gerokinezjologii</w:t>
      </w:r>
      <w:r w:rsidR="00144EC1">
        <w:rPr>
          <w:rFonts w:asciiTheme="minorHAnsi" w:hAnsiTheme="minorHAnsi" w:cstheme="minorHAnsi"/>
          <w:sz w:val="24"/>
          <w:szCs w:val="24"/>
        </w:rPr>
        <w:t>.</w:t>
      </w:r>
    </w:p>
    <w:p w14:paraId="7CB6D3E7" w14:textId="008220F2" w:rsidR="00792C15" w:rsidRPr="00BF40F9" w:rsidRDefault="00792C15" w:rsidP="007A2F85">
      <w:pPr>
        <w:spacing w:after="0" w:line="360" w:lineRule="auto"/>
        <w:rPr>
          <w:rFonts w:cstheme="minorHAnsi"/>
          <w:sz w:val="24"/>
          <w:szCs w:val="24"/>
        </w:rPr>
      </w:pPr>
      <w:r w:rsidRPr="00BF40F9">
        <w:rPr>
          <w:rFonts w:cstheme="minorHAnsi"/>
          <w:sz w:val="24"/>
          <w:szCs w:val="24"/>
        </w:rPr>
        <w:t>Uzyskane efekty uczenia się przygotowują absolwenta do pracy z ludźmi starszymi oraz pozwalają prowadz</w:t>
      </w:r>
      <w:r>
        <w:rPr>
          <w:rFonts w:cstheme="minorHAnsi"/>
          <w:sz w:val="24"/>
          <w:szCs w:val="24"/>
        </w:rPr>
        <w:t>i</w:t>
      </w:r>
      <w:r w:rsidRPr="00BF40F9">
        <w:rPr>
          <w:rFonts w:cstheme="minorHAnsi"/>
          <w:sz w:val="24"/>
          <w:szCs w:val="24"/>
        </w:rPr>
        <w:t xml:space="preserve">ć ćwiczenia fizyczne z tymi osobami. </w:t>
      </w:r>
    </w:p>
    <w:p w14:paraId="2DE7F510" w14:textId="21A30E36" w:rsidR="009B36B9" w:rsidRPr="00F037B2" w:rsidRDefault="009B36B9" w:rsidP="007A2F85">
      <w:pPr>
        <w:spacing w:after="0" w:line="360" w:lineRule="auto"/>
        <w:rPr>
          <w:rStyle w:val="Uwydatnienie"/>
          <w:rFonts w:asciiTheme="minorHAnsi" w:hAnsiTheme="minorHAnsi" w:cstheme="minorHAnsi"/>
          <w:iCs w:val="0"/>
          <w:sz w:val="24"/>
          <w:szCs w:val="24"/>
        </w:rPr>
      </w:pPr>
      <w:r w:rsidRPr="00F037B2">
        <w:rPr>
          <w:rStyle w:val="Uwydatnienie"/>
          <w:rFonts w:asciiTheme="minorHAnsi" w:hAnsiTheme="minorHAnsi" w:cstheme="minorHAnsi"/>
          <w:bCs/>
          <w:i w:val="0"/>
          <w:sz w:val="24"/>
          <w:szCs w:val="24"/>
        </w:rPr>
        <w:t xml:space="preserve">zakres: </w:t>
      </w:r>
      <w:r w:rsidR="00792C15" w:rsidRPr="00017611">
        <w:rPr>
          <w:rFonts w:eastAsia="Times New Roman" w:cstheme="minorHAnsi"/>
          <w:b/>
          <w:bCs/>
          <w:sz w:val="24"/>
          <w:szCs w:val="24"/>
          <w:lang w:eastAsia="pl-PL"/>
        </w:rPr>
        <w:t xml:space="preserve">manager turystyki i </w:t>
      </w:r>
      <w:r w:rsidR="00F037B2" w:rsidRPr="00017611">
        <w:rPr>
          <w:rFonts w:eastAsia="Times New Roman" w:cstheme="minorHAnsi"/>
          <w:b/>
          <w:bCs/>
          <w:sz w:val="24"/>
          <w:szCs w:val="24"/>
          <w:lang w:eastAsia="pl-PL"/>
        </w:rPr>
        <w:t>rekreacji</w:t>
      </w:r>
    </w:p>
    <w:p w14:paraId="36B1369D" w14:textId="633AC48E" w:rsidR="009B36B9" w:rsidRPr="00017611" w:rsidRDefault="009B36B9" w:rsidP="00017611">
      <w:pPr>
        <w:pStyle w:val="Akapitzlist"/>
        <w:numPr>
          <w:ilvl w:val="0"/>
          <w:numId w:val="19"/>
        </w:numPr>
        <w:spacing w:line="360" w:lineRule="auto"/>
        <w:rPr>
          <w:sz w:val="24"/>
          <w:szCs w:val="24"/>
        </w:rPr>
      </w:pPr>
      <w:r w:rsidRPr="00017611">
        <w:rPr>
          <w:sz w:val="24"/>
          <w:szCs w:val="24"/>
        </w:rPr>
        <w:t>wiedz</w:t>
      </w:r>
      <w:r w:rsidR="00A757F9">
        <w:rPr>
          <w:sz w:val="24"/>
          <w:szCs w:val="24"/>
        </w:rPr>
        <w:t>a</w:t>
      </w:r>
      <w:r w:rsidRPr="00017611">
        <w:rPr>
          <w:sz w:val="24"/>
          <w:szCs w:val="24"/>
        </w:rPr>
        <w:t xml:space="preserve"> z zakresu: </w:t>
      </w:r>
      <w:r w:rsidR="00F037B2" w:rsidRPr="00017611">
        <w:rPr>
          <w:sz w:val="24"/>
          <w:szCs w:val="24"/>
        </w:rPr>
        <w:t>prowadzenia działalności managerskiej w turystyce i rekreacji</w:t>
      </w:r>
      <w:r w:rsidR="003024A2" w:rsidRPr="00017611">
        <w:rPr>
          <w:sz w:val="24"/>
          <w:szCs w:val="24"/>
        </w:rPr>
        <w:t xml:space="preserve">, </w:t>
      </w:r>
    </w:p>
    <w:p w14:paraId="4788E9AB" w14:textId="22773A9B" w:rsidR="009B36B9" w:rsidRPr="00017611" w:rsidRDefault="009B36B9" w:rsidP="00017611">
      <w:pPr>
        <w:pStyle w:val="Akapitzlist"/>
        <w:numPr>
          <w:ilvl w:val="0"/>
          <w:numId w:val="4"/>
        </w:numPr>
        <w:spacing w:after="0" w:line="360" w:lineRule="auto"/>
        <w:ind w:left="300" w:hanging="294"/>
        <w:rPr>
          <w:rFonts w:asciiTheme="minorHAnsi" w:hAnsiTheme="minorHAnsi" w:cstheme="minorHAnsi"/>
          <w:sz w:val="24"/>
          <w:szCs w:val="24"/>
        </w:rPr>
      </w:pPr>
      <w:r w:rsidRPr="00017611">
        <w:rPr>
          <w:rFonts w:asciiTheme="minorHAnsi" w:hAnsiTheme="minorHAnsi" w:cstheme="minorHAnsi"/>
          <w:sz w:val="24"/>
          <w:szCs w:val="24"/>
        </w:rPr>
        <w:t xml:space="preserve">umiejętności: </w:t>
      </w:r>
      <w:r w:rsidR="00F037B2" w:rsidRPr="00017611">
        <w:rPr>
          <w:rFonts w:asciiTheme="minorHAnsi" w:hAnsiTheme="minorHAnsi" w:cstheme="minorHAnsi"/>
          <w:sz w:val="24"/>
          <w:szCs w:val="24"/>
        </w:rPr>
        <w:t>tworzenie warunków organizacyjnych dla aktywności innych osób</w:t>
      </w:r>
      <w:r w:rsidR="008B62C8" w:rsidRPr="00017611">
        <w:rPr>
          <w:rFonts w:asciiTheme="minorHAnsi" w:hAnsiTheme="minorHAnsi" w:cstheme="minorHAnsi"/>
          <w:sz w:val="24"/>
          <w:szCs w:val="24"/>
        </w:rPr>
        <w:t>,</w:t>
      </w:r>
      <w:r w:rsidR="00F037B2" w:rsidRPr="00017611">
        <w:rPr>
          <w:rFonts w:asciiTheme="minorHAnsi" w:hAnsiTheme="minorHAnsi" w:cstheme="minorHAnsi"/>
          <w:sz w:val="24"/>
          <w:szCs w:val="24"/>
        </w:rPr>
        <w:t xml:space="preserve"> poprzez organizowanie zajęć rekreacyjnych i turystycznych,</w:t>
      </w:r>
    </w:p>
    <w:p w14:paraId="6A792DA5" w14:textId="50292BF7" w:rsidR="009B36B9" w:rsidRPr="00017611" w:rsidRDefault="009B36B9" w:rsidP="00017611">
      <w:pPr>
        <w:pStyle w:val="Akapitzlist"/>
        <w:numPr>
          <w:ilvl w:val="0"/>
          <w:numId w:val="4"/>
        </w:numPr>
        <w:spacing w:after="0" w:line="360" w:lineRule="auto"/>
        <w:ind w:left="300" w:hanging="294"/>
        <w:rPr>
          <w:rFonts w:asciiTheme="minorHAnsi" w:hAnsiTheme="minorHAnsi" w:cstheme="minorHAnsi"/>
          <w:sz w:val="24"/>
          <w:szCs w:val="24"/>
        </w:rPr>
      </w:pPr>
      <w:r w:rsidRPr="00017611">
        <w:rPr>
          <w:rFonts w:asciiTheme="minorHAnsi" w:hAnsiTheme="minorHAnsi" w:cstheme="minorHAnsi"/>
          <w:sz w:val="24"/>
          <w:szCs w:val="24"/>
        </w:rPr>
        <w:t xml:space="preserve">kompetencje: </w:t>
      </w:r>
      <w:r w:rsidR="00F037B2" w:rsidRPr="00017611">
        <w:rPr>
          <w:rFonts w:asciiTheme="minorHAnsi" w:hAnsiTheme="minorHAnsi" w:cstheme="minorHAnsi"/>
          <w:sz w:val="24"/>
          <w:szCs w:val="24"/>
        </w:rPr>
        <w:t>związane będą z kierowaniem ludźmi oraz organizowanie pracy zespołów ludzkich</w:t>
      </w:r>
      <w:r w:rsidR="00144EC1">
        <w:rPr>
          <w:rFonts w:asciiTheme="minorHAnsi" w:hAnsiTheme="minorHAnsi" w:cstheme="minorHAnsi"/>
          <w:sz w:val="24"/>
          <w:szCs w:val="24"/>
        </w:rPr>
        <w:t>.</w:t>
      </w:r>
    </w:p>
    <w:p w14:paraId="45BFB2A6" w14:textId="1E32C42A" w:rsidR="007A2F85" w:rsidRPr="00BF40F9" w:rsidRDefault="009B36B9" w:rsidP="007A2F85">
      <w:pPr>
        <w:spacing w:after="0" w:line="360" w:lineRule="auto"/>
        <w:rPr>
          <w:rFonts w:cstheme="minorHAnsi"/>
          <w:sz w:val="24"/>
          <w:szCs w:val="24"/>
        </w:rPr>
      </w:pPr>
      <w:r w:rsidRPr="00BF40F9">
        <w:rPr>
          <w:rFonts w:cstheme="minorHAnsi"/>
          <w:sz w:val="24"/>
          <w:szCs w:val="24"/>
        </w:rPr>
        <w:t xml:space="preserve">Uzyskane efekty uczenia się przygotowują absolwenta do: </w:t>
      </w:r>
      <w:r w:rsidR="003024A2">
        <w:rPr>
          <w:rFonts w:cstheme="minorHAnsi"/>
          <w:sz w:val="24"/>
          <w:szCs w:val="24"/>
        </w:rPr>
        <w:t xml:space="preserve">pracy w </w:t>
      </w:r>
      <w:r w:rsidR="00F037B2">
        <w:rPr>
          <w:rFonts w:cstheme="minorHAnsi"/>
          <w:sz w:val="24"/>
          <w:szCs w:val="24"/>
        </w:rPr>
        <w:t>szeroko rozumianej turystyce i rekreacji</w:t>
      </w:r>
      <w:r w:rsidR="004B5D82" w:rsidRPr="00BF40F9">
        <w:rPr>
          <w:rFonts w:cstheme="minorHAnsi"/>
          <w:sz w:val="24"/>
          <w:szCs w:val="24"/>
        </w:rPr>
        <w:t>.</w:t>
      </w:r>
    </w:p>
    <w:p w14:paraId="6BD32E97" w14:textId="06266F92" w:rsidR="00792C15" w:rsidRPr="00BF40F9" w:rsidRDefault="00792C15" w:rsidP="007A2F85">
      <w:pPr>
        <w:spacing w:after="0" w:line="360" w:lineRule="auto"/>
        <w:rPr>
          <w:rFonts w:cstheme="minorHAnsi"/>
          <w:iCs/>
          <w:sz w:val="24"/>
          <w:szCs w:val="24"/>
        </w:rPr>
      </w:pPr>
      <w:r w:rsidRPr="00BF40F9">
        <w:rPr>
          <w:rFonts w:cstheme="minorHAnsi"/>
          <w:bCs/>
          <w:iCs/>
          <w:sz w:val="24"/>
          <w:szCs w:val="24"/>
        </w:rPr>
        <w:t>Studia II stopnia na</w:t>
      </w:r>
      <w:r w:rsidRPr="00BF40F9">
        <w:rPr>
          <w:rFonts w:cstheme="minorHAnsi"/>
          <w:iCs/>
          <w:sz w:val="24"/>
          <w:szCs w:val="24"/>
        </w:rPr>
        <w:t xml:space="preserve"> kierunku WF mają profil praktyczny. Ze względu na ten charakter, dobór treści realizowanych w ramach programu studiów opiera się w większości na efektach z zakresu umiejętności. Realizacja programu obejmuje zarówno godziny kontaktowe realizowane w Uczelni, pracę własną studenta, a także praktyki i współpracę ze środowiskiem lokalnym.</w:t>
      </w:r>
    </w:p>
    <w:p w14:paraId="1FAF4D78" w14:textId="3AA9343D" w:rsidR="00792C15" w:rsidRPr="00CA2A4C" w:rsidRDefault="00792C15" w:rsidP="00CA2A4C">
      <w:pPr>
        <w:pStyle w:val="Nagwek2"/>
        <w:numPr>
          <w:ilvl w:val="0"/>
          <w:numId w:val="18"/>
        </w:numPr>
        <w:spacing w:before="0" w:line="360" w:lineRule="auto"/>
        <w:rPr>
          <w:rFonts w:asciiTheme="minorHAnsi" w:hAnsiTheme="minorHAnsi" w:cstheme="minorHAnsi"/>
          <w:b/>
          <w:bCs/>
          <w:color w:val="auto"/>
          <w:sz w:val="24"/>
          <w:szCs w:val="24"/>
        </w:rPr>
      </w:pPr>
      <w:r w:rsidRPr="00CA2A4C">
        <w:rPr>
          <w:rFonts w:asciiTheme="minorHAnsi" w:hAnsiTheme="minorHAnsi" w:cstheme="minorHAnsi"/>
          <w:b/>
          <w:bCs/>
          <w:color w:val="auto"/>
          <w:sz w:val="24"/>
          <w:szCs w:val="24"/>
        </w:rPr>
        <w:t>Perspektywy zatrudnienia (potencjalne miejsca pracy)</w:t>
      </w:r>
    </w:p>
    <w:p w14:paraId="233BBCC0" w14:textId="77777777" w:rsidR="00792C15" w:rsidRPr="00BF40F9" w:rsidRDefault="00792C15" w:rsidP="007A2F85">
      <w:pPr>
        <w:pStyle w:val="Akapitzlist"/>
        <w:numPr>
          <w:ilvl w:val="0"/>
          <w:numId w:val="11"/>
        </w:numPr>
        <w:spacing w:after="0" w:line="360" w:lineRule="auto"/>
        <w:rPr>
          <w:rStyle w:val="Uwydatnienie"/>
          <w:rFonts w:asciiTheme="minorHAnsi" w:hAnsiTheme="minorHAnsi" w:cstheme="minorHAnsi"/>
          <w:i w:val="0"/>
          <w:iCs w:val="0"/>
          <w:sz w:val="24"/>
          <w:szCs w:val="24"/>
        </w:rPr>
      </w:pPr>
      <w:r w:rsidRPr="00BF40F9">
        <w:rPr>
          <w:rStyle w:val="Uwydatnienie"/>
          <w:rFonts w:asciiTheme="minorHAnsi" w:hAnsiTheme="minorHAnsi" w:cstheme="minorHAnsi"/>
          <w:bCs/>
          <w:i w:val="0"/>
          <w:sz w:val="24"/>
          <w:szCs w:val="24"/>
        </w:rPr>
        <w:t xml:space="preserve">zakres: </w:t>
      </w:r>
      <w:r w:rsidRPr="00017611">
        <w:rPr>
          <w:rStyle w:val="Uwydatnienie"/>
          <w:rFonts w:asciiTheme="minorHAnsi" w:hAnsiTheme="minorHAnsi" w:cstheme="minorHAnsi"/>
          <w:b/>
          <w:i w:val="0"/>
          <w:sz w:val="24"/>
          <w:szCs w:val="24"/>
        </w:rPr>
        <w:t>aktywność fizyczna osób starszych</w:t>
      </w:r>
    </w:p>
    <w:p w14:paraId="45C4E884" w14:textId="77777777" w:rsidR="00792C15" w:rsidRPr="007A2F85" w:rsidRDefault="00792C15" w:rsidP="007A2F85">
      <w:pPr>
        <w:pStyle w:val="NormalnyWeb"/>
        <w:shd w:val="clear" w:color="auto" w:fill="FFFFFF"/>
        <w:spacing w:before="0" w:beforeAutospacing="0" w:after="0" w:afterAutospacing="0" w:line="360" w:lineRule="auto"/>
        <w:rPr>
          <w:rFonts w:asciiTheme="minorHAnsi" w:hAnsiTheme="minorHAnsi" w:cstheme="minorHAnsi"/>
        </w:rPr>
      </w:pPr>
      <w:r w:rsidRPr="00BF40F9">
        <w:rPr>
          <w:rFonts w:asciiTheme="minorHAnsi" w:hAnsiTheme="minorHAnsi" w:cstheme="minorHAnsi"/>
        </w:rPr>
        <w:t xml:space="preserve">Znajomość problematyki organizacyjnej kultury fizycznej pozwala absolwentowi na pracę we wszystkich jej strukturach/placówkach. Miejscem zatrudnienia absolwenta </w:t>
      </w:r>
      <w:r>
        <w:rPr>
          <w:rFonts w:asciiTheme="minorHAnsi" w:hAnsiTheme="minorHAnsi" w:cstheme="minorHAnsi"/>
        </w:rPr>
        <w:t xml:space="preserve">będą </w:t>
      </w:r>
      <w:r w:rsidRPr="00BF40F9">
        <w:rPr>
          <w:rFonts w:asciiTheme="minorHAnsi" w:hAnsiTheme="minorHAnsi" w:cstheme="minorHAnsi"/>
        </w:rPr>
        <w:t xml:space="preserve">domy i kluby </w:t>
      </w:r>
      <w:r w:rsidRPr="00BF40F9">
        <w:rPr>
          <w:rFonts w:asciiTheme="minorHAnsi" w:hAnsiTheme="minorHAnsi" w:cstheme="minorHAnsi"/>
        </w:rPr>
        <w:lastRenderedPageBreak/>
        <w:t xml:space="preserve">seniora, uniwersytety trzeciego wieku, salony fitness, ośrodki wypoczynkowe, gabinety odnowy </w:t>
      </w:r>
      <w:r w:rsidRPr="007A2F85">
        <w:rPr>
          <w:rFonts w:asciiTheme="minorHAnsi" w:hAnsiTheme="minorHAnsi" w:cstheme="minorHAnsi"/>
        </w:rPr>
        <w:t>biologicznej, hotele/pensjonaty, kliniki zdrowia i urody a także kluby sportowe.</w:t>
      </w:r>
    </w:p>
    <w:p w14:paraId="3103DF50" w14:textId="77777777" w:rsidR="00992CF6" w:rsidRPr="007A2F85" w:rsidRDefault="00992CF6" w:rsidP="007A2F85">
      <w:pPr>
        <w:pStyle w:val="Akapitzlist"/>
        <w:numPr>
          <w:ilvl w:val="0"/>
          <w:numId w:val="11"/>
        </w:numPr>
        <w:spacing w:after="0" w:line="360" w:lineRule="auto"/>
        <w:rPr>
          <w:rStyle w:val="Uwydatnienie"/>
          <w:rFonts w:asciiTheme="minorHAnsi" w:hAnsiTheme="minorHAnsi" w:cstheme="minorHAnsi"/>
          <w:iCs w:val="0"/>
          <w:sz w:val="24"/>
          <w:szCs w:val="24"/>
        </w:rPr>
      </w:pPr>
      <w:r w:rsidRPr="007A2F85">
        <w:rPr>
          <w:rStyle w:val="Uwydatnienie"/>
          <w:rFonts w:asciiTheme="minorHAnsi" w:hAnsiTheme="minorHAnsi" w:cstheme="minorHAnsi"/>
          <w:bCs/>
          <w:i w:val="0"/>
          <w:sz w:val="24"/>
          <w:szCs w:val="24"/>
        </w:rPr>
        <w:t>zakres</w:t>
      </w:r>
      <w:r w:rsidRPr="007A2F85">
        <w:rPr>
          <w:rStyle w:val="Uwydatnienie"/>
          <w:rFonts w:asciiTheme="minorHAnsi" w:hAnsiTheme="minorHAnsi" w:cstheme="minorHAnsi"/>
          <w:bCs/>
          <w:sz w:val="24"/>
          <w:szCs w:val="24"/>
        </w:rPr>
        <w:t xml:space="preserve">: </w:t>
      </w:r>
      <w:r w:rsidRPr="00017611">
        <w:rPr>
          <w:rFonts w:asciiTheme="minorHAnsi" w:eastAsia="Times New Roman" w:hAnsiTheme="minorHAnsi" w:cstheme="minorHAnsi"/>
          <w:b/>
          <w:bCs/>
          <w:sz w:val="24"/>
          <w:szCs w:val="24"/>
          <w:lang w:eastAsia="pl-PL"/>
        </w:rPr>
        <w:t>manager turystyki i rekreacji</w:t>
      </w:r>
    </w:p>
    <w:p w14:paraId="57425728" w14:textId="1C9C4EFC" w:rsidR="00992CF6" w:rsidRPr="00017611" w:rsidRDefault="00F037B2" w:rsidP="00017611">
      <w:pPr>
        <w:pStyle w:val="NormalnyWeb"/>
        <w:spacing w:before="0" w:beforeAutospacing="0" w:after="0" w:afterAutospacing="0" w:line="360" w:lineRule="auto"/>
        <w:rPr>
          <w:rFonts w:asciiTheme="minorHAnsi" w:hAnsiTheme="minorHAnsi" w:cstheme="minorHAnsi"/>
          <w:color w:val="000000"/>
        </w:rPr>
      </w:pPr>
      <w:r w:rsidRPr="007A2F85">
        <w:rPr>
          <w:rFonts w:asciiTheme="minorHAnsi" w:hAnsiTheme="minorHAnsi" w:cstheme="minorHAnsi"/>
          <w:shd w:val="clear" w:color="auto" w:fill="FFFFFF"/>
        </w:rPr>
        <w:t xml:space="preserve">Studia </w:t>
      </w:r>
      <w:r w:rsidRPr="00F037B2">
        <w:rPr>
          <w:rFonts w:asciiTheme="minorHAnsi" w:hAnsiTheme="minorHAnsi" w:cstheme="minorHAnsi"/>
          <w:color w:val="333333"/>
          <w:shd w:val="clear" w:color="auto" w:fill="FFFFFF"/>
        </w:rPr>
        <w:t xml:space="preserve">na tym kierunku to doskonały wybór dla osób, które chcą połączyć swoje pasje poznawania świata i ludzi, podróżowania i podejmowania aktywności fizycznej z życiem zawodowym. Absolwenci mogą znaleźć zatrudnienie w hotelach, pensjonatach, domach wczasowych, biurach podróży, na lotniskach, w firmach transportowych, </w:t>
      </w:r>
      <w:r>
        <w:rPr>
          <w:rFonts w:asciiTheme="minorHAnsi" w:hAnsiTheme="minorHAnsi" w:cstheme="minorHAnsi"/>
          <w:color w:val="333333"/>
          <w:shd w:val="clear" w:color="auto" w:fill="FFFFFF"/>
        </w:rPr>
        <w:t>o</w:t>
      </w:r>
      <w:r w:rsidRPr="00F037B2">
        <w:rPr>
          <w:rFonts w:asciiTheme="minorHAnsi" w:hAnsiTheme="minorHAnsi" w:cstheme="minorHAnsi"/>
          <w:color w:val="333333"/>
          <w:shd w:val="clear" w:color="auto" w:fill="FFFFFF"/>
        </w:rPr>
        <w:t xml:space="preserve">środkach </w:t>
      </w:r>
      <w:r>
        <w:rPr>
          <w:rFonts w:asciiTheme="minorHAnsi" w:hAnsiTheme="minorHAnsi" w:cstheme="minorHAnsi"/>
          <w:color w:val="333333"/>
          <w:shd w:val="clear" w:color="auto" w:fill="FFFFFF"/>
        </w:rPr>
        <w:t>s</w:t>
      </w:r>
      <w:r w:rsidRPr="00F037B2">
        <w:rPr>
          <w:rFonts w:asciiTheme="minorHAnsi" w:hAnsiTheme="minorHAnsi" w:cstheme="minorHAnsi"/>
          <w:color w:val="333333"/>
          <w:shd w:val="clear" w:color="auto" w:fill="FFFFFF"/>
        </w:rPr>
        <w:t xml:space="preserve">portu i </w:t>
      </w:r>
      <w:r>
        <w:rPr>
          <w:rFonts w:asciiTheme="minorHAnsi" w:hAnsiTheme="minorHAnsi" w:cstheme="minorHAnsi"/>
          <w:color w:val="333333"/>
          <w:shd w:val="clear" w:color="auto" w:fill="FFFFFF"/>
        </w:rPr>
        <w:t>r</w:t>
      </w:r>
      <w:r w:rsidRPr="00F037B2">
        <w:rPr>
          <w:rFonts w:asciiTheme="minorHAnsi" w:hAnsiTheme="minorHAnsi" w:cstheme="minorHAnsi"/>
          <w:color w:val="333333"/>
          <w:shd w:val="clear" w:color="auto" w:fill="FFFFFF"/>
        </w:rPr>
        <w:t xml:space="preserve">ekreacji, klubach fitness, ośrodkach wellness &amp; SPA, aplikacjach o tematyce turystycznej (Airbnb, Interhome, Booking, Tripadvisor), w </w:t>
      </w:r>
      <w:r>
        <w:rPr>
          <w:rFonts w:asciiTheme="minorHAnsi" w:hAnsiTheme="minorHAnsi" w:cstheme="minorHAnsi"/>
          <w:color w:val="333333"/>
          <w:shd w:val="clear" w:color="auto" w:fill="FFFFFF"/>
        </w:rPr>
        <w:t>j</w:t>
      </w:r>
      <w:r w:rsidRPr="00F037B2">
        <w:rPr>
          <w:rFonts w:asciiTheme="minorHAnsi" w:hAnsiTheme="minorHAnsi" w:cstheme="minorHAnsi"/>
          <w:color w:val="333333"/>
          <w:shd w:val="clear" w:color="auto" w:fill="FFFFFF"/>
        </w:rPr>
        <w:t xml:space="preserve">ednostkach </w:t>
      </w:r>
      <w:r>
        <w:rPr>
          <w:rFonts w:asciiTheme="minorHAnsi" w:hAnsiTheme="minorHAnsi" w:cstheme="minorHAnsi"/>
          <w:color w:val="333333"/>
          <w:shd w:val="clear" w:color="auto" w:fill="FFFFFF"/>
        </w:rPr>
        <w:t>s</w:t>
      </w:r>
      <w:r w:rsidRPr="00F037B2">
        <w:rPr>
          <w:rFonts w:asciiTheme="minorHAnsi" w:hAnsiTheme="minorHAnsi" w:cstheme="minorHAnsi"/>
          <w:color w:val="333333"/>
          <w:shd w:val="clear" w:color="auto" w:fill="FFFFFF"/>
        </w:rPr>
        <w:t xml:space="preserve">amorządu </w:t>
      </w:r>
      <w:r>
        <w:rPr>
          <w:rFonts w:asciiTheme="minorHAnsi" w:hAnsiTheme="minorHAnsi" w:cstheme="minorHAnsi"/>
          <w:color w:val="333333"/>
          <w:shd w:val="clear" w:color="auto" w:fill="FFFFFF"/>
        </w:rPr>
        <w:t>t</w:t>
      </w:r>
      <w:r w:rsidRPr="00F037B2">
        <w:rPr>
          <w:rFonts w:asciiTheme="minorHAnsi" w:hAnsiTheme="minorHAnsi" w:cstheme="minorHAnsi"/>
          <w:color w:val="333333"/>
          <w:shd w:val="clear" w:color="auto" w:fill="FFFFFF"/>
        </w:rPr>
        <w:t>erytorialnego czy też prowadzić własną działalnoś</w:t>
      </w:r>
      <w:r>
        <w:rPr>
          <w:rFonts w:asciiTheme="minorHAnsi" w:hAnsiTheme="minorHAnsi" w:cstheme="minorHAnsi"/>
          <w:color w:val="333333"/>
          <w:shd w:val="clear" w:color="auto" w:fill="FFFFFF"/>
        </w:rPr>
        <w:t xml:space="preserve">ć </w:t>
      </w:r>
      <w:r w:rsidRPr="00F037B2">
        <w:rPr>
          <w:rFonts w:asciiTheme="minorHAnsi" w:hAnsiTheme="minorHAnsi" w:cstheme="minorHAnsi"/>
          <w:color w:val="333333"/>
          <w:shd w:val="clear" w:color="auto" w:fill="FFFFFF"/>
        </w:rPr>
        <w:t>gospodarczą z zakresu rekreacji lub turystyki.</w:t>
      </w:r>
    </w:p>
    <w:p w14:paraId="093685F1" w14:textId="6CA0884B"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Praktyki zawodowe</w:t>
      </w:r>
    </w:p>
    <w:p w14:paraId="0BBD30A4" w14:textId="77777777" w:rsidR="00792C15" w:rsidRPr="00BF40F9" w:rsidRDefault="00792C15" w:rsidP="007A2F85">
      <w:pPr>
        <w:pStyle w:val="paragraph"/>
        <w:spacing w:before="0" w:beforeAutospacing="0" w:after="0" w:afterAutospacing="0" w:line="360" w:lineRule="auto"/>
        <w:textAlignment w:val="baseline"/>
        <w:rPr>
          <w:rFonts w:asciiTheme="minorHAnsi" w:hAnsiTheme="minorHAnsi" w:cstheme="minorHAnsi"/>
        </w:rPr>
      </w:pPr>
      <w:r w:rsidRPr="00BF40F9">
        <w:rPr>
          <w:rStyle w:val="normaltextrun"/>
          <w:rFonts w:asciiTheme="minorHAnsi" w:hAnsiTheme="minorHAnsi" w:cstheme="minorHAnsi"/>
        </w:rPr>
        <w:t xml:space="preserve">Praktyki w wymiarze 480 godzin realizowane są w semestrach 1 do 4. </w:t>
      </w:r>
      <w:r w:rsidRPr="00BF40F9">
        <w:rPr>
          <w:rStyle w:val="normaltextrun"/>
          <w:rFonts w:asciiTheme="minorHAnsi" w:hAnsiTheme="minorHAnsi" w:cstheme="minorHAnsi"/>
          <w:shd w:val="clear" w:color="auto" w:fill="FFFFFF"/>
        </w:rPr>
        <w:t xml:space="preserve">Realizacja praktyk odbywa się na zasadzie dobrowolnego wyboru placówki, z zachowanie warunków określonych programem danej praktyki. </w:t>
      </w:r>
      <w:r w:rsidRPr="00BF40F9">
        <w:rPr>
          <w:rStyle w:val="normaltextrun"/>
          <w:rFonts w:asciiTheme="minorHAnsi" w:hAnsiTheme="minorHAnsi" w:cstheme="minorHAnsi"/>
        </w:rPr>
        <w:t>Praktyki są dokumentowane przez studentów oraz monitorowane przez opiekunów praktyk na bieżąco.  Przed rozpoczęciem każdej praktyki, opiekun praktyk organizuje spotkanie organizacyjne, podczas którego omawiana jest dokumentacja, organizacja, przebieg, kontrola praktyk oraz system oceniania studentów. Podczas trwania praktyk studenci mają obowiązek prowadzenia dziennika praktyk, który po zakończeniu praktyki składają w biurze praktyk. </w:t>
      </w:r>
      <w:r w:rsidRPr="00BF40F9">
        <w:rPr>
          <w:rStyle w:val="eop"/>
          <w:rFonts w:asciiTheme="minorHAnsi" w:hAnsiTheme="minorHAnsi" w:cstheme="minorHAnsi"/>
        </w:rPr>
        <w:t> </w:t>
      </w:r>
    </w:p>
    <w:p w14:paraId="73FFBEFE" w14:textId="77777777" w:rsidR="00792C15" w:rsidRPr="0001501F" w:rsidRDefault="00792C15" w:rsidP="007A2F85">
      <w:pPr>
        <w:pStyle w:val="NormalnyWeb"/>
        <w:spacing w:before="0" w:beforeAutospacing="0" w:after="0" w:afterAutospacing="0" w:line="360" w:lineRule="auto"/>
        <w:rPr>
          <w:rFonts w:cstheme="minorHAnsi"/>
        </w:rPr>
      </w:pPr>
      <w:r w:rsidRPr="00BF40F9">
        <w:rPr>
          <w:rStyle w:val="normaltextrun"/>
          <w:rFonts w:asciiTheme="minorHAnsi" w:hAnsiTheme="minorHAnsi" w:cstheme="minorHAnsi"/>
        </w:rPr>
        <w:t>Miejscem realizacji praktyk mogą być placówki oświatowe i wychowawcze, w tym szkoły ponadpodstawowe, kluby fitness, gabinety odnowy biologicznej, hotele/pensjonaty, uzdrowiska, sanatoria, kliniki zdrowia i urody, ośrodki SPA</w:t>
      </w:r>
      <w:r>
        <w:rPr>
          <w:rStyle w:val="normaltextrun"/>
          <w:rFonts w:asciiTheme="minorHAnsi" w:hAnsiTheme="minorHAnsi" w:cstheme="minorHAnsi"/>
        </w:rPr>
        <w:t xml:space="preserve">, kluby i akademie sportowe, </w:t>
      </w:r>
      <w:r>
        <w:rPr>
          <w:rFonts w:asciiTheme="minorHAnsi" w:hAnsiTheme="minorHAnsi" w:cstheme="minorHAnsi"/>
          <w:shd w:val="clear" w:color="auto" w:fill="FFFFFF"/>
        </w:rPr>
        <w:t>centra kształcenia sportowego oraz ośrodki rekreacyjno – rehabilitacyjne.</w:t>
      </w:r>
    </w:p>
    <w:p w14:paraId="006889FE" w14:textId="09B63ECD" w:rsidR="00B9431A" w:rsidRPr="00BF40F9" w:rsidRDefault="00787711" w:rsidP="007A2F85">
      <w:pPr>
        <w:spacing w:after="0" w:line="360" w:lineRule="auto"/>
        <w:rPr>
          <w:rFonts w:cstheme="minorHAnsi"/>
          <w:sz w:val="24"/>
          <w:szCs w:val="24"/>
        </w:rPr>
      </w:pPr>
      <w:r w:rsidRPr="00BF40F9">
        <w:rPr>
          <w:rFonts w:cstheme="minorHAnsi"/>
          <w:sz w:val="24"/>
          <w:szCs w:val="24"/>
        </w:rPr>
        <w:t>1</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w:t>
      </w:r>
      <w:r w:rsidRPr="00BF40F9">
        <w:rPr>
          <w:rFonts w:cstheme="minorHAnsi"/>
          <w:sz w:val="24"/>
          <w:szCs w:val="24"/>
        </w:rPr>
        <w:t>12</w:t>
      </w:r>
      <w:r w:rsidR="00D953A7">
        <w:rPr>
          <w:rFonts w:cstheme="minorHAnsi"/>
          <w:sz w:val="24"/>
          <w:szCs w:val="24"/>
        </w:rPr>
        <w:t>5</w:t>
      </w:r>
      <w:r w:rsidR="002C5352" w:rsidRPr="00BF40F9">
        <w:rPr>
          <w:rFonts w:cstheme="minorHAnsi"/>
          <w:sz w:val="24"/>
          <w:szCs w:val="24"/>
        </w:rPr>
        <w:t xml:space="preserve"> h</w:t>
      </w:r>
    </w:p>
    <w:p w14:paraId="2F328808" w14:textId="5A48625A" w:rsidR="002C5352" w:rsidRPr="00BF40F9" w:rsidRDefault="00787711" w:rsidP="007A2F85">
      <w:pPr>
        <w:spacing w:after="0" w:line="360" w:lineRule="auto"/>
        <w:rPr>
          <w:rFonts w:cstheme="minorHAnsi"/>
          <w:sz w:val="24"/>
          <w:szCs w:val="24"/>
        </w:rPr>
      </w:pPr>
      <w:r w:rsidRPr="00BF40F9">
        <w:rPr>
          <w:rFonts w:cstheme="minorHAnsi"/>
          <w:sz w:val="24"/>
          <w:szCs w:val="24"/>
        </w:rPr>
        <w:t>2</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6D5E20FA" w14:textId="5093C7B0" w:rsidR="002C5352" w:rsidRPr="00BF40F9" w:rsidRDefault="00787711" w:rsidP="007A2F85">
      <w:pPr>
        <w:spacing w:after="0" w:line="360" w:lineRule="auto"/>
        <w:rPr>
          <w:rFonts w:cstheme="minorHAnsi"/>
          <w:sz w:val="24"/>
          <w:szCs w:val="24"/>
        </w:rPr>
      </w:pPr>
      <w:r w:rsidRPr="00BF40F9">
        <w:rPr>
          <w:rFonts w:cstheme="minorHAnsi"/>
          <w:sz w:val="24"/>
          <w:szCs w:val="24"/>
        </w:rPr>
        <w:t>3</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69E8F229" w14:textId="218ABB33" w:rsidR="002C5352" w:rsidRPr="00BF40F9" w:rsidRDefault="00787711" w:rsidP="007A2F85">
      <w:pPr>
        <w:spacing w:after="0" w:line="360" w:lineRule="auto"/>
        <w:rPr>
          <w:rFonts w:cstheme="minorHAnsi"/>
          <w:sz w:val="24"/>
          <w:szCs w:val="24"/>
        </w:rPr>
      </w:pPr>
      <w:r w:rsidRPr="00BF40F9">
        <w:rPr>
          <w:rFonts w:cstheme="minorHAnsi"/>
          <w:sz w:val="24"/>
          <w:szCs w:val="24"/>
        </w:rPr>
        <w:t>4</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7857B1EB" w14:textId="65B68A81" w:rsidR="00B9431A" w:rsidRPr="00BF40F9" w:rsidRDefault="006C27A0" w:rsidP="007A2F85">
      <w:pPr>
        <w:spacing w:after="0" w:line="360" w:lineRule="auto"/>
        <w:rPr>
          <w:rFonts w:cstheme="minorHAnsi"/>
          <w:sz w:val="24"/>
          <w:szCs w:val="24"/>
        </w:rPr>
      </w:pPr>
      <w:r w:rsidRPr="00BF40F9">
        <w:rPr>
          <w:rFonts w:cstheme="minorHAnsi"/>
          <w:sz w:val="24"/>
          <w:szCs w:val="24"/>
        </w:rPr>
        <w:t xml:space="preserve">Student ma możliwość realizacji praktyk </w:t>
      </w:r>
      <w:r w:rsidR="001602A3" w:rsidRPr="00BF40F9">
        <w:rPr>
          <w:rFonts w:cstheme="minorHAnsi"/>
          <w:sz w:val="24"/>
          <w:szCs w:val="24"/>
        </w:rPr>
        <w:t xml:space="preserve">w </w:t>
      </w:r>
      <w:r w:rsidRPr="00BF40F9">
        <w:rPr>
          <w:rFonts w:cstheme="minorHAnsi"/>
          <w:sz w:val="24"/>
          <w:szCs w:val="24"/>
        </w:rPr>
        <w:t>semestr</w:t>
      </w:r>
      <w:r w:rsidR="001602A3" w:rsidRPr="00BF40F9">
        <w:rPr>
          <w:rFonts w:cstheme="minorHAnsi"/>
          <w:sz w:val="24"/>
          <w:szCs w:val="24"/>
        </w:rPr>
        <w:t>ach</w:t>
      </w:r>
      <w:r w:rsidRPr="00BF40F9">
        <w:rPr>
          <w:rFonts w:cstheme="minorHAnsi"/>
          <w:sz w:val="24"/>
          <w:szCs w:val="24"/>
        </w:rPr>
        <w:t xml:space="preserve"> 3 i 4 w okresie</w:t>
      </w:r>
      <w:r w:rsidR="002C5352" w:rsidRPr="00BF40F9">
        <w:rPr>
          <w:rFonts w:cstheme="minorHAnsi"/>
          <w:sz w:val="24"/>
          <w:szCs w:val="24"/>
        </w:rPr>
        <w:t xml:space="preserve"> wakacyjn</w:t>
      </w:r>
      <w:r w:rsidRPr="00BF40F9">
        <w:rPr>
          <w:rFonts w:cstheme="minorHAnsi"/>
          <w:sz w:val="24"/>
          <w:szCs w:val="24"/>
        </w:rPr>
        <w:t>ym</w:t>
      </w:r>
      <w:r w:rsidR="002C5352" w:rsidRPr="00BF40F9">
        <w:rPr>
          <w:rFonts w:cstheme="minorHAnsi"/>
          <w:sz w:val="24"/>
          <w:szCs w:val="24"/>
        </w:rPr>
        <w:t>.</w:t>
      </w:r>
    </w:p>
    <w:p w14:paraId="6FBC338C" w14:textId="76DBB4DD"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Miejsca odbywania zajęć (m.in. opis laboratoriów)</w:t>
      </w:r>
    </w:p>
    <w:p w14:paraId="221269C9"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sale wykładowe </w:t>
      </w:r>
    </w:p>
    <w:p w14:paraId="37711B76"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sala anatomiczno - fizjologiczna</w:t>
      </w:r>
    </w:p>
    <w:p w14:paraId="093756BC"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sala ćwiczeń korekcyjno-kompensacyjnych, sala pomiarów motorycznych </w:t>
      </w:r>
    </w:p>
    <w:p w14:paraId="2B072E1C"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lastRenderedPageBreak/>
        <w:t xml:space="preserve">laboratorium fizjoterapii </w:t>
      </w:r>
    </w:p>
    <w:p w14:paraId="4D80AA68"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laboratoria informatyczne </w:t>
      </w:r>
    </w:p>
    <w:p w14:paraId="5C16477F"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laboratorium językowe </w:t>
      </w:r>
    </w:p>
    <w:p w14:paraId="5DC1CCAB"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pracownie kinezyterapii </w:t>
      </w:r>
    </w:p>
    <w:p w14:paraId="6ED5ADC9"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pracownia termodynamiki </w:t>
      </w:r>
    </w:p>
    <w:p w14:paraId="373F7241" w14:textId="4E152CCB" w:rsidR="00792C15" w:rsidRPr="00017611"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sala gimnastyczna</w:t>
      </w:r>
    </w:p>
    <w:p w14:paraId="180EF9E3" w14:textId="77777777" w:rsidR="00792C15" w:rsidRPr="00BF40F9" w:rsidRDefault="00792C15" w:rsidP="007A2F85">
      <w:pPr>
        <w:spacing w:after="0" w:line="360" w:lineRule="auto"/>
        <w:rPr>
          <w:rFonts w:cstheme="minorHAnsi"/>
          <w:iCs/>
          <w:sz w:val="24"/>
          <w:szCs w:val="24"/>
        </w:rPr>
      </w:pPr>
      <w:r w:rsidRPr="00BF40F9">
        <w:rPr>
          <w:rFonts w:cstheme="minorHAnsi"/>
          <w:iCs/>
          <w:sz w:val="24"/>
          <w:szCs w:val="24"/>
        </w:rPr>
        <w:t>Na mocy odpowiednich umów, zajęcia z gier zespołowych, lekkoatletyki i pływania wymagają korzystania z obiektów sportowych poza Uczelnią. Są to następujące obiekty:</w:t>
      </w:r>
    </w:p>
    <w:p w14:paraId="11953DE1" w14:textId="77777777" w:rsidR="00792C15" w:rsidRPr="00BF40F9"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Środowiskowa Pływalnia Edukacyjna ul.  Jana Pawła II 10</w:t>
      </w:r>
    </w:p>
    <w:p w14:paraId="25738DFF" w14:textId="77777777" w:rsidR="00792C15" w:rsidRPr="00BF40F9"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Hala widowiskowo-sportowa „Trapez” ul Zygmunta Starego 1</w:t>
      </w:r>
    </w:p>
    <w:p w14:paraId="79353221" w14:textId="5D33CEE3" w:rsidR="00792C15" w:rsidRPr="001C6868"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Stadion lekkoatletyczny ul. 17 Stycznia</w:t>
      </w:r>
    </w:p>
    <w:p w14:paraId="08D117D9" w14:textId="51C143B7"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 xml:space="preserve">Przykładowe przedmioty prowadzone w ramach kierunku: </w:t>
      </w:r>
    </w:p>
    <w:p w14:paraId="588C9D0C" w14:textId="77777777"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ogólne: psychologia aktywności fizycznej, dydaktyka WF zaawansowana, teoria treningu sportowego, pedeutologia, </w:t>
      </w:r>
    </w:p>
    <w:p w14:paraId="2571BE90" w14:textId="13E4BE6E"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kierunkowe: biomechanika ruchu, statystyka pracy naukowej, seminarium magisterskie, etyka zawodowa</w:t>
      </w:r>
      <w:r w:rsidR="00017611">
        <w:rPr>
          <w:rFonts w:asciiTheme="minorHAnsi" w:hAnsiTheme="minorHAnsi" w:cstheme="minorHAnsi"/>
          <w:sz w:val="24"/>
          <w:szCs w:val="24"/>
        </w:rPr>
        <w:t>,</w:t>
      </w:r>
    </w:p>
    <w:p w14:paraId="17A84EB1" w14:textId="588D12F6"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specjalistyczne: fizjologia starzenia się, odnowa biologiczna osób starszych, psychologia starzenia się, </w:t>
      </w:r>
      <w:r w:rsidR="007A2F85">
        <w:rPr>
          <w:rFonts w:asciiTheme="minorHAnsi" w:hAnsiTheme="minorHAnsi" w:cstheme="minorHAnsi"/>
          <w:sz w:val="24"/>
          <w:szCs w:val="24"/>
        </w:rPr>
        <w:t>metodyka nauczania ruchu w turystyce i rekreacji</w:t>
      </w:r>
      <w:r>
        <w:rPr>
          <w:rFonts w:asciiTheme="minorHAnsi" w:hAnsiTheme="minorHAnsi" w:cstheme="minorHAnsi"/>
          <w:sz w:val="24"/>
          <w:szCs w:val="24"/>
        </w:rPr>
        <w:t>,</w:t>
      </w:r>
      <w:r w:rsidR="007A2F85">
        <w:rPr>
          <w:rFonts w:asciiTheme="minorHAnsi" w:hAnsiTheme="minorHAnsi" w:cstheme="minorHAnsi"/>
          <w:sz w:val="24"/>
          <w:szCs w:val="24"/>
        </w:rPr>
        <w:t xml:space="preserve"> animacja czasu wolnego</w:t>
      </w:r>
    </w:p>
    <w:p w14:paraId="2EDF8E81" w14:textId="15F16AD4"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kształtujące umiejętności językowe: </w:t>
      </w:r>
      <w:r w:rsidR="007A2F85">
        <w:rPr>
          <w:rFonts w:asciiTheme="minorHAnsi" w:hAnsiTheme="minorHAnsi" w:cstheme="minorHAnsi"/>
          <w:sz w:val="24"/>
          <w:szCs w:val="24"/>
        </w:rPr>
        <w:t>markowe produkty turystyczne, regiony turystyczne świata</w:t>
      </w:r>
      <w:r w:rsidRPr="00BF40F9">
        <w:rPr>
          <w:rFonts w:asciiTheme="minorHAnsi" w:hAnsiTheme="minorHAnsi" w:cstheme="minorHAnsi"/>
          <w:sz w:val="24"/>
          <w:szCs w:val="24"/>
        </w:rPr>
        <w:t xml:space="preserve">, proseminarium magisterskie, </w:t>
      </w:r>
    </w:p>
    <w:p w14:paraId="0F4BAAFA" w14:textId="77777777" w:rsidR="00017611" w:rsidRDefault="00792C15" w:rsidP="00017611">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język(i) obce: język angielski, </w:t>
      </w:r>
    </w:p>
    <w:p w14:paraId="786A0221" w14:textId="4E9B8564" w:rsidR="007A2F85" w:rsidRPr="00017611" w:rsidRDefault="00792C15" w:rsidP="007A2F85">
      <w:pPr>
        <w:pStyle w:val="Akapitzlist"/>
        <w:numPr>
          <w:ilvl w:val="0"/>
          <w:numId w:val="18"/>
        </w:numPr>
        <w:spacing w:after="0" w:line="360" w:lineRule="auto"/>
        <w:rPr>
          <w:rFonts w:asciiTheme="minorHAnsi" w:hAnsiTheme="minorHAnsi" w:cstheme="minorHAnsi"/>
          <w:sz w:val="24"/>
          <w:szCs w:val="24"/>
        </w:rPr>
      </w:pPr>
      <w:r w:rsidRPr="00017611">
        <w:rPr>
          <w:rFonts w:asciiTheme="minorHAnsi" w:hAnsiTheme="minorHAnsi" w:cstheme="minorHAnsi"/>
          <w:b/>
          <w:bCs/>
          <w:sz w:val="24"/>
          <w:szCs w:val="24"/>
        </w:rPr>
        <w:t>Informacja o przewidywanych formach realizacji zajęć z wykorzystaniem metod i technik kształcenia na odległość.</w:t>
      </w:r>
      <w:r w:rsidRPr="00017611">
        <w:rPr>
          <w:rFonts w:asciiTheme="minorHAnsi" w:hAnsiTheme="minorHAnsi" w:cstheme="minorHAnsi"/>
          <w:sz w:val="24"/>
          <w:szCs w:val="24"/>
        </w:rPr>
        <w:t xml:space="preserve"> </w:t>
      </w:r>
      <w:r w:rsidRPr="00017611">
        <w:rPr>
          <w:rFonts w:asciiTheme="minorHAnsi" w:hAnsiTheme="minorHAnsi" w:cstheme="minorHAnsi"/>
          <w:sz w:val="24"/>
          <w:szCs w:val="24"/>
        </w:rPr>
        <w:br/>
        <w:t xml:space="preserve">Zajęcia realizowane w ramach systemu powinny przybrać formę zbliżoną do prowadzonych w tradycyjny sposób i umożliwiać realizację efektów uczenia się. </w:t>
      </w:r>
      <w:r w:rsidRPr="00017611">
        <w:rPr>
          <w:rFonts w:asciiTheme="minorHAnsi" w:eastAsia="Times New Roman" w:hAnsiTheme="minorHAnsi" w:cstheme="minorHAnsi"/>
          <w:sz w:val="24"/>
          <w:szCs w:val="24"/>
          <w:lang w:eastAsia="pl-PL"/>
        </w:rPr>
        <w:t xml:space="preserve">Ze względu na specyfikę kierunku z wykorzystaniem metod i technik kształcenia na odległość, prowadzone mogą być wykłady. </w:t>
      </w:r>
      <w:r w:rsidRPr="00017611">
        <w:rPr>
          <w:rFonts w:asciiTheme="minorHAnsi" w:hAnsiTheme="minorHAnsi" w:cstheme="minorHAnsi"/>
          <w:sz w:val="24"/>
          <w:szCs w:val="24"/>
        </w:rPr>
        <w:t>Zajęcia zdalne odbywają się z wykorzystaniem rekomendowanych narzędzi informatycznych do zdalnego przeprowadzenia zajęć dydaktycznych – platforma MS Teams. Kształcenie odbywa się w interakcji z prowadzącym zajęcia, co oznacza prowadzenie zajęć w czasie rzeczywistym, zgodnie z obowiązującym harmonogramem zajęć w bieżącym kontakcie z ich uczestnikami.</w:t>
      </w:r>
    </w:p>
    <w:p w14:paraId="6161C2D3" w14:textId="194D44EB" w:rsidR="00792C15" w:rsidRPr="00BF40F9" w:rsidRDefault="00792C15" w:rsidP="00017611">
      <w:pPr>
        <w:pStyle w:val="Nagwek2"/>
        <w:numPr>
          <w:ilvl w:val="0"/>
          <w:numId w:val="18"/>
        </w:numPr>
        <w:spacing w:before="0" w:line="360" w:lineRule="auto"/>
        <w:rPr>
          <w:rFonts w:asciiTheme="minorHAnsi" w:hAnsiTheme="minorHAnsi" w:cstheme="minorHAnsi"/>
          <w:color w:val="auto"/>
          <w:sz w:val="24"/>
          <w:szCs w:val="24"/>
        </w:rPr>
      </w:pPr>
      <w:r w:rsidRPr="00017611">
        <w:rPr>
          <w:rFonts w:asciiTheme="minorHAnsi" w:hAnsiTheme="minorHAnsi" w:cstheme="minorHAnsi"/>
          <w:b/>
          <w:bCs/>
          <w:color w:val="auto"/>
          <w:sz w:val="24"/>
          <w:szCs w:val="24"/>
        </w:rPr>
        <w:lastRenderedPageBreak/>
        <w:t>Dodatkowe informacje wynikające ze specyfiki kierunków</w:t>
      </w:r>
      <w:r w:rsidRPr="00BF40F9">
        <w:rPr>
          <w:rFonts w:asciiTheme="minorHAnsi" w:hAnsiTheme="minorHAnsi" w:cstheme="minorHAnsi"/>
          <w:color w:val="auto"/>
          <w:sz w:val="24"/>
          <w:szCs w:val="24"/>
        </w:rPr>
        <w:t xml:space="preserve"> np. obozy (koszty), wizyty studyjne, szczepienia, dodatkowe ubezpieczenia, badania, zaświadczenie o niekaralności.</w:t>
      </w:r>
    </w:p>
    <w:p w14:paraId="761DC5E8" w14:textId="01469392" w:rsidR="00792C15" w:rsidRPr="007A2F85" w:rsidRDefault="00792C15" w:rsidP="007A2F85">
      <w:pPr>
        <w:pStyle w:val="Akapitzlist"/>
        <w:numPr>
          <w:ilvl w:val="0"/>
          <w:numId w:val="13"/>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obóz letni </w:t>
      </w:r>
      <w:r w:rsidR="007A2F85">
        <w:rPr>
          <w:rFonts w:asciiTheme="minorHAnsi" w:hAnsiTheme="minorHAnsi" w:cstheme="minorHAnsi"/>
          <w:sz w:val="24"/>
          <w:szCs w:val="24"/>
        </w:rPr>
        <w:t xml:space="preserve">lub zimowy </w:t>
      </w:r>
      <w:r w:rsidRPr="00BF40F9">
        <w:rPr>
          <w:rFonts w:asciiTheme="minorHAnsi" w:hAnsiTheme="minorHAnsi" w:cstheme="minorHAnsi"/>
          <w:sz w:val="24"/>
          <w:szCs w:val="24"/>
        </w:rPr>
        <w:t>(</w:t>
      </w:r>
      <w:r w:rsidR="007A2F85">
        <w:rPr>
          <w:rFonts w:asciiTheme="minorHAnsi" w:hAnsiTheme="minorHAnsi" w:cstheme="minorHAnsi"/>
          <w:sz w:val="24"/>
          <w:szCs w:val="24"/>
        </w:rPr>
        <w:t>3</w:t>
      </w:r>
      <w:r w:rsidRPr="00BF40F9">
        <w:rPr>
          <w:rFonts w:asciiTheme="minorHAnsi" w:hAnsiTheme="minorHAnsi" w:cstheme="minorHAnsi"/>
          <w:sz w:val="24"/>
          <w:szCs w:val="24"/>
        </w:rPr>
        <w:t xml:space="preserve"> semestr) – 8 dni, koszt ok. 1500 zł.</w:t>
      </w:r>
    </w:p>
    <w:p w14:paraId="6F3E3FE7" w14:textId="215F4B66" w:rsidR="00792C15" w:rsidRPr="00BF40F9" w:rsidRDefault="00792C15" w:rsidP="007A2F85">
      <w:pPr>
        <w:spacing w:after="0" w:line="360" w:lineRule="auto"/>
        <w:rPr>
          <w:rFonts w:cstheme="minorHAnsi"/>
          <w:sz w:val="24"/>
          <w:szCs w:val="24"/>
        </w:rPr>
      </w:pPr>
      <w:r w:rsidRPr="00BF40F9">
        <w:rPr>
          <w:rFonts w:cstheme="minorHAnsi"/>
          <w:sz w:val="24"/>
          <w:szCs w:val="24"/>
        </w:rPr>
        <w:t xml:space="preserve">Na obozach studenta obowiązuje każdego studenta ubezpieczenie – polisa </w:t>
      </w:r>
      <w:r w:rsidR="00DB227C">
        <w:rPr>
          <w:rFonts w:cstheme="minorHAnsi"/>
          <w:sz w:val="24"/>
          <w:szCs w:val="24"/>
        </w:rPr>
        <w:t>NNW</w:t>
      </w:r>
      <w:r w:rsidRPr="00BF40F9">
        <w:rPr>
          <w:rFonts w:cstheme="minorHAnsi"/>
          <w:sz w:val="24"/>
          <w:szCs w:val="24"/>
        </w:rPr>
        <w:t>.</w:t>
      </w:r>
    </w:p>
    <w:p w14:paraId="5731F6AB" w14:textId="57FD4637" w:rsidR="00792C15" w:rsidRPr="00017611" w:rsidRDefault="00792C15" w:rsidP="007A2F85">
      <w:pPr>
        <w:pStyle w:val="Akapitzlist"/>
        <w:numPr>
          <w:ilvl w:val="0"/>
          <w:numId w:val="15"/>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aktualne zaświadczenie o niekaralności</w:t>
      </w:r>
    </w:p>
    <w:p w14:paraId="32D0D663" w14:textId="3CB13099" w:rsidR="00792C15" w:rsidRPr="00CA2A4C"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CA2A4C">
        <w:rPr>
          <w:rFonts w:asciiTheme="minorHAnsi" w:hAnsiTheme="minorHAnsi" w:cstheme="minorHAnsi"/>
          <w:b/>
          <w:bCs/>
          <w:color w:val="auto"/>
          <w:sz w:val="24"/>
          <w:szCs w:val="24"/>
        </w:rPr>
        <w:t>Możliwość uzyskania dodatkowych kwalifikacji, uprawnień w trakcie studiów (kursy, szkolenia).</w:t>
      </w:r>
    </w:p>
    <w:p w14:paraId="3047CCD4" w14:textId="77777777" w:rsidR="00017611" w:rsidRPr="00017611" w:rsidRDefault="00792C15" w:rsidP="00017611">
      <w:pPr>
        <w:pStyle w:val="Akapitzlist"/>
        <w:numPr>
          <w:ilvl w:val="0"/>
          <w:numId w:val="15"/>
        </w:numPr>
        <w:spacing w:after="0" w:line="360" w:lineRule="auto"/>
        <w:rPr>
          <w:rFonts w:cstheme="minorHAnsi"/>
          <w:sz w:val="24"/>
          <w:szCs w:val="24"/>
        </w:rPr>
      </w:pPr>
      <w:r>
        <w:rPr>
          <w:rFonts w:cstheme="minorHAnsi"/>
          <w:sz w:val="24"/>
          <w:szCs w:val="24"/>
        </w:rPr>
        <w:t>a</w:t>
      </w:r>
      <w:r w:rsidRPr="006011C7">
        <w:rPr>
          <w:rFonts w:cstheme="minorHAnsi"/>
          <w:sz w:val="24"/>
          <w:szCs w:val="24"/>
        </w:rPr>
        <w:t>nimator tenisa ziemnego</w:t>
      </w:r>
    </w:p>
    <w:p w14:paraId="3F790F26" w14:textId="5EA3D3C6" w:rsidR="00792C15" w:rsidRPr="001C6868" w:rsidRDefault="00017611" w:rsidP="00DF0500">
      <w:pPr>
        <w:pStyle w:val="Nagwek2"/>
        <w:numPr>
          <w:ilvl w:val="0"/>
          <w:numId w:val="18"/>
        </w:numPr>
        <w:spacing w:after="120"/>
        <w:ind w:left="357" w:hanging="357"/>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t>Dlaczego warto wybrać ten kierunek?</w:t>
      </w:r>
    </w:p>
    <w:p w14:paraId="2246EDC9" w14:textId="77777777" w:rsidR="00792C15" w:rsidRPr="00BF40F9" w:rsidRDefault="00792C15" w:rsidP="007A2F85">
      <w:pPr>
        <w:shd w:val="clear" w:color="auto" w:fill="FFFFFF"/>
        <w:spacing w:after="0" w:line="360" w:lineRule="auto"/>
        <w:rPr>
          <w:rFonts w:cstheme="minorHAnsi"/>
          <w:sz w:val="24"/>
          <w:szCs w:val="24"/>
        </w:rPr>
      </w:pPr>
      <w:r w:rsidRPr="00BF40F9">
        <w:rPr>
          <w:rFonts w:cstheme="minorHAnsi"/>
          <w:sz w:val="24"/>
          <w:szCs w:val="24"/>
        </w:rPr>
        <w:t>Studia na kierunku wychowanie fizyczne adresowane są do osób o bardzo zróżnicowanych planach zawodowych. Wybierają je nie tylko sportowcy, ale i osoby planujące pracę pedagogiczną, trenerską, organizatorzy aktywności fizycznej dla różnych grup wiekowych, osoby zainteresowane prowadzeniem własnej działalności lub pragnące zatrudnić się w już funkcjonujących instytucjach związanych z kulturą fizyczną.</w:t>
      </w:r>
    </w:p>
    <w:p w14:paraId="161D0EB7" w14:textId="77777777" w:rsidR="00792C15" w:rsidRPr="00BF40F9" w:rsidRDefault="00792C15" w:rsidP="007A2F85">
      <w:pPr>
        <w:spacing w:after="0" w:line="360" w:lineRule="auto"/>
        <w:rPr>
          <w:rFonts w:cstheme="minorHAnsi"/>
          <w:b/>
          <w:sz w:val="24"/>
          <w:szCs w:val="24"/>
        </w:rPr>
      </w:pPr>
      <w:r w:rsidRPr="00BF40F9">
        <w:rPr>
          <w:rFonts w:cstheme="minorHAnsi"/>
          <w:sz w:val="24"/>
          <w:szCs w:val="24"/>
        </w:rPr>
        <w:t>Kultura fizyczna to pojęcie szerokie, a coraz większa świadomość społeczeństwa w kwestii zdrowego trybu życia a w tym życia „na sportowo” rozszerza perspektywy zawodowe absolwentów wychowania fizycznego.</w:t>
      </w:r>
    </w:p>
    <w:sectPr w:rsidR="00792C15" w:rsidRPr="00BF40F9" w:rsidSect="00C1195C">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BDFF" w14:textId="77777777" w:rsidR="001B1DE7" w:rsidRDefault="001B1DE7" w:rsidP="00C57522">
      <w:pPr>
        <w:spacing w:after="0" w:line="240" w:lineRule="auto"/>
      </w:pPr>
      <w:r>
        <w:separator/>
      </w:r>
    </w:p>
  </w:endnote>
  <w:endnote w:type="continuationSeparator" w:id="0">
    <w:p w14:paraId="18ABCB51" w14:textId="77777777" w:rsidR="001B1DE7" w:rsidRDefault="001B1DE7"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2127" w14:textId="77777777" w:rsidR="001B1DE7" w:rsidRDefault="001B1DE7" w:rsidP="00C57522">
      <w:pPr>
        <w:spacing w:after="0" w:line="240" w:lineRule="auto"/>
      </w:pPr>
      <w:r>
        <w:separator/>
      </w:r>
    </w:p>
  </w:footnote>
  <w:footnote w:type="continuationSeparator" w:id="0">
    <w:p w14:paraId="2AE66E18" w14:textId="77777777" w:rsidR="001B1DE7" w:rsidRDefault="001B1DE7"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4841" w14:textId="59125EF7" w:rsidR="00C57522" w:rsidRDefault="00C57522">
    <w:pPr>
      <w:pStyle w:val="Nagwek"/>
    </w:pPr>
    <w:r w:rsidRPr="00C57522">
      <w:rPr>
        <w:rFonts w:cstheme="minorHAnsi"/>
        <w:noProof/>
        <w:sz w:val="24"/>
        <w:szCs w:val="24"/>
        <w:lang w:eastAsia="pl-PL"/>
      </w:rPr>
      <w:drawing>
        <wp:inline distT="0" distB="0" distL="0" distR="0" wp14:anchorId="30D2103C" wp14:editId="44965456">
          <wp:extent cx="2512838" cy="733245"/>
          <wp:effectExtent l="0" t="0" r="1905" b="0"/>
          <wp:docPr id="1" name="Obraz 1" descr="https://ansleszno.pl/files/61318/logo_gl_czern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6F6"/>
    <w:multiLevelType w:val="hybridMultilevel"/>
    <w:tmpl w:val="17A09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E09F5"/>
    <w:multiLevelType w:val="hybridMultilevel"/>
    <w:tmpl w:val="61A6BA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64C3F9D"/>
    <w:multiLevelType w:val="hybridMultilevel"/>
    <w:tmpl w:val="C9A07A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562D9E"/>
    <w:multiLevelType w:val="hybridMultilevel"/>
    <w:tmpl w:val="C89C89BA"/>
    <w:lvl w:ilvl="0" w:tplc="2050E4D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B40377"/>
    <w:multiLevelType w:val="hybridMultilevel"/>
    <w:tmpl w:val="2E4A2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0256E04"/>
    <w:multiLevelType w:val="hybridMultilevel"/>
    <w:tmpl w:val="0DEEA6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2B31AE"/>
    <w:multiLevelType w:val="hybridMultilevel"/>
    <w:tmpl w:val="CD50332E"/>
    <w:lvl w:ilvl="0" w:tplc="04150019">
      <w:start w:val="1"/>
      <w:numFmt w:val="lowerLetter"/>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844E8C"/>
    <w:multiLevelType w:val="hybridMultilevel"/>
    <w:tmpl w:val="0B041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AE86501"/>
    <w:multiLevelType w:val="hybridMultilevel"/>
    <w:tmpl w:val="586A51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CE770D2"/>
    <w:multiLevelType w:val="hybridMultilevel"/>
    <w:tmpl w:val="262A7C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8D11CC6"/>
    <w:multiLevelType w:val="hybridMultilevel"/>
    <w:tmpl w:val="1598D20A"/>
    <w:lvl w:ilvl="0" w:tplc="04150005">
      <w:start w:val="1"/>
      <w:numFmt w:val="bullet"/>
      <w:lvlText w:val=""/>
      <w:lvlJc w:val="left"/>
      <w:pPr>
        <w:ind w:left="366" w:hanging="360"/>
      </w:pPr>
      <w:rPr>
        <w:rFonts w:ascii="Wingdings" w:hAnsi="Wingdings" w:hint="default"/>
      </w:rPr>
    </w:lvl>
    <w:lvl w:ilvl="1" w:tplc="04150003" w:tentative="1">
      <w:start w:val="1"/>
      <w:numFmt w:val="bullet"/>
      <w:lvlText w:val="o"/>
      <w:lvlJc w:val="left"/>
      <w:pPr>
        <w:ind w:left="1086" w:hanging="360"/>
      </w:pPr>
      <w:rPr>
        <w:rFonts w:ascii="Courier New" w:hAnsi="Courier New" w:cs="Courier New" w:hint="default"/>
      </w:rPr>
    </w:lvl>
    <w:lvl w:ilvl="2" w:tplc="04150005" w:tentative="1">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abstractNum w:abstractNumId="14"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F54F23"/>
    <w:multiLevelType w:val="hybridMultilevel"/>
    <w:tmpl w:val="2432E2B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E625D9"/>
    <w:multiLevelType w:val="hybridMultilevel"/>
    <w:tmpl w:val="3C142CE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F293F09"/>
    <w:multiLevelType w:val="multilevel"/>
    <w:tmpl w:val="EAA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D90256"/>
    <w:multiLevelType w:val="hybridMultilevel"/>
    <w:tmpl w:val="B0FC4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8633B4"/>
    <w:multiLevelType w:val="hybridMultilevel"/>
    <w:tmpl w:val="C792B720"/>
    <w:lvl w:ilvl="0" w:tplc="04150005">
      <w:start w:val="1"/>
      <w:numFmt w:val="bullet"/>
      <w:lvlText w:val=""/>
      <w:lvlJc w:val="left"/>
      <w:pPr>
        <w:ind w:left="366" w:hanging="360"/>
      </w:pPr>
      <w:rPr>
        <w:rFonts w:ascii="Wingdings" w:hAnsi="Wingdings" w:hint="default"/>
      </w:rPr>
    </w:lvl>
    <w:lvl w:ilvl="1" w:tplc="04150003">
      <w:start w:val="1"/>
      <w:numFmt w:val="bullet"/>
      <w:lvlText w:val="o"/>
      <w:lvlJc w:val="left"/>
      <w:pPr>
        <w:ind w:left="1086" w:hanging="360"/>
      </w:pPr>
      <w:rPr>
        <w:rFonts w:ascii="Courier New" w:hAnsi="Courier New" w:cs="Courier New" w:hint="default"/>
      </w:rPr>
    </w:lvl>
    <w:lvl w:ilvl="2" w:tplc="04150005">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num w:numId="1">
    <w:abstractNumId w:val="15"/>
  </w:num>
  <w:num w:numId="2">
    <w:abstractNumId w:val="8"/>
  </w:num>
  <w:num w:numId="3">
    <w:abstractNumId w:val="10"/>
  </w:num>
  <w:num w:numId="4">
    <w:abstractNumId w:val="20"/>
  </w:num>
  <w:num w:numId="5">
    <w:abstractNumId w:val="17"/>
  </w:num>
  <w:num w:numId="6">
    <w:abstractNumId w:val="5"/>
  </w:num>
  <w:num w:numId="7">
    <w:abstractNumId w:val="14"/>
  </w:num>
  <w:num w:numId="8">
    <w:abstractNumId w:val="3"/>
  </w:num>
  <w:num w:numId="9">
    <w:abstractNumId w:val="7"/>
  </w:num>
  <w:num w:numId="10">
    <w:abstractNumId w:val="18"/>
  </w:num>
  <w:num w:numId="11">
    <w:abstractNumId w:val="12"/>
  </w:num>
  <w:num w:numId="12">
    <w:abstractNumId w:val="1"/>
  </w:num>
  <w:num w:numId="13">
    <w:abstractNumId w:val="2"/>
  </w:num>
  <w:num w:numId="14">
    <w:abstractNumId w:val="16"/>
  </w:num>
  <w:num w:numId="15">
    <w:abstractNumId w:val="9"/>
  </w:num>
  <w:num w:numId="16">
    <w:abstractNumId w:val="11"/>
  </w:num>
  <w:num w:numId="17">
    <w:abstractNumId w:val="0"/>
  </w:num>
  <w:num w:numId="18">
    <w:abstractNumId w:val="6"/>
  </w:num>
  <w:num w:numId="19">
    <w:abstractNumId w:val="13"/>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02090"/>
    <w:rsid w:val="00017611"/>
    <w:rsid w:val="00022DCD"/>
    <w:rsid w:val="00025088"/>
    <w:rsid w:val="000318A3"/>
    <w:rsid w:val="00072EE8"/>
    <w:rsid w:val="000970F6"/>
    <w:rsid w:val="000A0857"/>
    <w:rsid w:val="000B0CDF"/>
    <w:rsid w:val="000C4A7E"/>
    <w:rsid w:val="000F5032"/>
    <w:rsid w:val="00144EC1"/>
    <w:rsid w:val="001602A3"/>
    <w:rsid w:val="001B1DE7"/>
    <w:rsid w:val="001B4B57"/>
    <w:rsid w:val="001C6868"/>
    <w:rsid w:val="002019B6"/>
    <w:rsid w:val="002029A1"/>
    <w:rsid w:val="002038A8"/>
    <w:rsid w:val="00260BEF"/>
    <w:rsid w:val="00292365"/>
    <w:rsid w:val="002A3707"/>
    <w:rsid w:val="002C5352"/>
    <w:rsid w:val="003024A2"/>
    <w:rsid w:val="00391279"/>
    <w:rsid w:val="00393A4F"/>
    <w:rsid w:val="003E0AD7"/>
    <w:rsid w:val="003F288A"/>
    <w:rsid w:val="00460A09"/>
    <w:rsid w:val="00460C0E"/>
    <w:rsid w:val="00466C38"/>
    <w:rsid w:val="004B5D82"/>
    <w:rsid w:val="004C2FB9"/>
    <w:rsid w:val="0050361F"/>
    <w:rsid w:val="00534672"/>
    <w:rsid w:val="005353DC"/>
    <w:rsid w:val="00557852"/>
    <w:rsid w:val="00560FC0"/>
    <w:rsid w:val="005653D1"/>
    <w:rsid w:val="00577C88"/>
    <w:rsid w:val="005D1CA6"/>
    <w:rsid w:val="006011C7"/>
    <w:rsid w:val="00610C28"/>
    <w:rsid w:val="00647142"/>
    <w:rsid w:val="006747EC"/>
    <w:rsid w:val="00674902"/>
    <w:rsid w:val="006B0BD8"/>
    <w:rsid w:val="006C27A0"/>
    <w:rsid w:val="006C5D66"/>
    <w:rsid w:val="006E0A3B"/>
    <w:rsid w:val="006F5712"/>
    <w:rsid w:val="00705A3E"/>
    <w:rsid w:val="00726D70"/>
    <w:rsid w:val="0076640A"/>
    <w:rsid w:val="00775ABB"/>
    <w:rsid w:val="007779F8"/>
    <w:rsid w:val="0078434A"/>
    <w:rsid w:val="00787711"/>
    <w:rsid w:val="00792C15"/>
    <w:rsid w:val="007A2F85"/>
    <w:rsid w:val="007C28CC"/>
    <w:rsid w:val="00875EA2"/>
    <w:rsid w:val="008B62C8"/>
    <w:rsid w:val="00992CF6"/>
    <w:rsid w:val="009B36B9"/>
    <w:rsid w:val="009C18BB"/>
    <w:rsid w:val="00A2783F"/>
    <w:rsid w:val="00A757F9"/>
    <w:rsid w:val="00A80097"/>
    <w:rsid w:val="00AA159A"/>
    <w:rsid w:val="00AC1393"/>
    <w:rsid w:val="00B14C87"/>
    <w:rsid w:val="00B3296B"/>
    <w:rsid w:val="00B9431A"/>
    <w:rsid w:val="00BB422C"/>
    <w:rsid w:val="00BF40F9"/>
    <w:rsid w:val="00C108B2"/>
    <w:rsid w:val="00C1195C"/>
    <w:rsid w:val="00C36E81"/>
    <w:rsid w:val="00C46AB8"/>
    <w:rsid w:val="00C47F9C"/>
    <w:rsid w:val="00C500DC"/>
    <w:rsid w:val="00C57522"/>
    <w:rsid w:val="00C86AAD"/>
    <w:rsid w:val="00C92E55"/>
    <w:rsid w:val="00CA2A4C"/>
    <w:rsid w:val="00CF05D4"/>
    <w:rsid w:val="00D11D6F"/>
    <w:rsid w:val="00D77F71"/>
    <w:rsid w:val="00D953A7"/>
    <w:rsid w:val="00DB227C"/>
    <w:rsid w:val="00DE0FF0"/>
    <w:rsid w:val="00DF0500"/>
    <w:rsid w:val="00E077EC"/>
    <w:rsid w:val="00E6204F"/>
    <w:rsid w:val="00E94DBB"/>
    <w:rsid w:val="00ED3863"/>
    <w:rsid w:val="00EF79B7"/>
    <w:rsid w:val="00F01A61"/>
    <w:rsid w:val="00F037B2"/>
    <w:rsid w:val="00F040AB"/>
    <w:rsid w:val="00F87CCC"/>
    <w:rsid w:val="00FA503A"/>
    <w:rsid w:val="00FB0B84"/>
    <w:rsid w:val="00FD1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94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575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9431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57522"/>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styleId="Pogrubienie">
    <w:name w:val="Strong"/>
    <w:basedOn w:val="Domylnaczcionkaakapitu"/>
    <w:uiPriority w:val="22"/>
    <w:qFormat/>
    <w:rsid w:val="00C36E81"/>
    <w:rPr>
      <w:b/>
      <w:bCs/>
    </w:rPr>
  </w:style>
  <w:style w:type="character" w:styleId="Uwydatnienie">
    <w:name w:val="Emphasis"/>
    <w:uiPriority w:val="20"/>
    <w:qFormat/>
    <w:rsid w:val="00610C28"/>
    <w:rPr>
      <w:rFonts w:ascii="Consolas" w:hAnsi="Consolas" w:cs="Times New Roman"/>
      <w:i/>
      <w:iCs/>
      <w:sz w:val="21"/>
      <w:szCs w:val="21"/>
    </w:rPr>
  </w:style>
  <w:style w:type="paragraph" w:customStyle="1" w:styleId="paragraph">
    <w:name w:val="paragraph"/>
    <w:basedOn w:val="Normalny"/>
    <w:rsid w:val="002C5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C5352"/>
  </w:style>
  <w:style w:type="character" w:customStyle="1" w:styleId="eop">
    <w:name w:val="eop"/>
    <w:basedOn w:val="Domylnaczcionkaakapitu"/>
    <w:rsid w:val="002C5352"/>
  </w:style>
  <w:style w:type="character" w:customStyle="1" w:styleId="spellingerror">
    <w:name w:val="spellingerror"/>
    <w:basedOn w:val="Domylnaczcionkaakapitu"/>
    <w:rsid w:val="002C5352"/>
  </w:style>
  <w:style w:type="paragraph" w:styleId="NormalnyWeb">
    <w:name w:val="Normal (Web)"/>
    <w:basedOn w:val="Normalny"/>
    <w:uiPriority w:val="99"/>
    <w:unhideWhenUsed/>
    <w:rsid w:val="00992CF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2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20B0-AD71-47FD-86ED-B3D64F59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1250</Words>
  <Characters>7504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PWSZ Leszno</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Frala</dc:creator>
  <cp:keywords/>
  <dc:description/>
  <cp:lastModifiedBy>Marzena Frala</cp:lastModifiedBy>
  <cp:revision>14</cp:revision>
  <cp:lastPrinted>2024-11-18T07:54:00Z</cp:lastPrinted>
  <dcterms:created xsi:type="dcterms:W3CDTF">2025-02-23T20:21:00Z</dcterms:created>
  <dcterms:modified xsi:type="dcterms:W3CDTF">2026-06-18T06:20:00Z</dcterms:modified>
</cp:coreProperties>
</file>